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DC6F87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>по состоянию на</w:t>
      </w:r>
      <w:r w:rsidR="00CB11E2">
        <w:rPr>
          <w:sz w:val="28"/>
          <w:szCs w:val="28"/>
          <w:u w:val="double"/>
        </w:rPr>
        <w:t xml:space="preserve">   01.08.2025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6D2B55" w:rsidRPr="00DC1C7A" w:rsidTr="00CB11E2">
        <w:tc>
          <w:tcPr>
            <w:tcW w:w="2127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 xml:space="preserve">Срок не проживания в жилом доме собственника, иных лиц, имеющих право владения и </w:t>
            </w:r>
            <w:proofErr w:type="spellStart"/>
            <w:proofErr w:type="gramStart"/>
            <w:r w:rsidRPr="00DC1C7A">
              <w:rPr>
                <w:rStyle w:val="Bodytext213pt"/>
                <w:sz w:val="20"/>
                <w:szCs w:val="20"/>
              </w:rPr>
              <w:t>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DC1C7A">
              <w:rPr>
                <w:rStyle w:val="Bodytext213pt"/>
                <w:sz w:val="20"/>
                <w:szCs w:val="20"/>
              </w:rPr>
              <w:t>ния</w:t>
            </w:r>
            <w:proofErr w:type="spellEnd"/>
            <w:proofErr w:type="gramEnd"/>
            <w:r w:rsidRPr="00DC1C7A">
              <w:rPr>
                <w:rStyle w:val="Bodytext213pt"/>
                <w:sz w:val="20"/>
                <w:szCs w:val="20"/>
              </w:rPr>
              <w:t xml:space="preserve">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BD3550" w:rsidRPr="00DC1C7A" w:rsidTr="003D738C">
        <w:tc>
          <w:tcPr>
            <w:tcW w:w="2127" w:type="dxa"/>
          </w:tcPr>
          <w:p w:rsidR="00BD3550" w:rsidRDefault="00482140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005E94">
              <w:rPr>
                <w:sz w:val="20"/>
                <w:szCs w:val="20"/>
              </w:rPr>
              <w:t>Д</w:t>
            </w:r>
            <w:proofErr w:type="gramEnd"/>
            <w:r w:rsidR="00005E94">
              <w:rPr>
                <w:sz w:val="20"/>
                <w:szCs w:val="20"/>
              </w:rPr>
              <w:t>еревушка</w:t>
            </w:r>
            <w:r w:rsidR="00550226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год постройки не установлен</w:t>
            </w:r>
            <w:r w:rsidR="00207752">
              <w:rPr>
                <w:sz w:val="20"/>
                <w:szCs w:val="20"/>
              </w:rPr>
              <w:t xml:space="preserve">, </w:t>
            </w:r>
            <w:r w:rsidR="009063C8">
              <w:rPr>
                <w:sz w:val="20"/>
                <w:szCs w:val="20"/>
              </w:rPr>
              <w:t xml:space="preserve">бревно, </w:t>
            </w:r>
            <w:r w:rsidR="00207752">
              <w:rPr>
                <w:sz w:val="20"/>
                <w:szCs w:val="20"/>
              </w:rPr>
              <w:t>одноэтажный, без подвала</w:t>
            </w:r>
          </w:p>
        </w:tc>
        <w:tc>
          <w:tcPr>
            <w:tcW w:w="1984" w:type="dxa"/>
          </w:tcPr>
          <w:p w:rsidR="00BD3550" w:rsidRDefault="00550226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Григорьева Лидия Васильевна, </w:t>
            </w:r>
            <w:proofErr w:type="spellStart"/>
            <w:r>
              <w:rPr>
                <w:sz w:val="20"/>
                <w:szCs w:val="20"/>
              </w:rPr>
              <w:t>Чекулаев</w:t>
            </w:r>
            <w:proofErr w:type="spellEnd"/>
            <w:r>
              <w:rPr>
                <w:sz w:val="20"/>
                <w:szCs w:val="20"/>
              </w:rPr>
              <w:t xml:space="preserve"> Леонид Васильевич</w:t>
            </w:r>
          </w:p>
        </w:tc>
        <w:tc>
          <w:tcPr>
            <w:tcW w:w="1985" w:type="dxa"/>
          </w:tcPr>
          <w:p w:rsidR="00BD3550" w:rsidRDefault="00550226" w:rsidP="008B0D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2140">
              <w:rPr>
                <w:sz w:val="20"/>
                <w:szCs w:val="20"/>
              </w:rPr>
              <w:t>0</w:t>
            </w:r>
            <w:r w:rsidR="00207752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BD3550" w:rsidRPr="00DC1C7A" w:rsidRDefault="00550226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</w:t>
            </w:r>
            <w:r w:rsidR="00CB11E2">
              <w:rPr>
                <w:sz w:val="20"/>
                <w:szCs w:val="20"/>
              </w:rPr>
              <w:t xml:space="preserve"> данными </w:t>
            </w:r>
            <w:r>
              <w:rPr>
                <w:sz w:val="20"/>
                <w:szCs w:val="20"/>
              </w:rPr>
              <w:t xml:space="preserve"> не располагает,</w:t>
            </w:r>
            <w:r w:rsidR="00BD3550">
              <w:rPr>
                <w:sz w:val="20"/>
                <w:szCs w:val="20"/>
              </w:rPr>
              <w:t xml:space="preserve">  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BD3550" w:rsidRPr="00DC1C7A" w:rsidRDefault="00550226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</w:t>
            </w:r>
            <w:r w:rsidR="009063C8">
              <w:rPr>
                <w:sz w:val="20"/>
                <w:szCs w:val="20"/>
              </w:rPr>
              <w:t xml:space="preserve"> (ориентировочно)</w:t>
            </w:r>
          </w:p>
        </w:tc>
        <w:tc>
          <w:tcPr>
            <w:tcW w:w="1985" w:type="dxa"/>
          </w:tcPr>
          <w:p w:rsidR="00BD3550" w:rsidRPr="00DC1C7A" w:rsidRDefault="00550226" w:rsidP="00BD355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</w:t>
            </w:r>
            <w:r w:rsidR="00BD3550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BD3550" w:rsidRDefault="00BB297A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</w:t>
            </w:r>
            <w:r w:rsidR="00BD3550">
              <w:rPr>
                <w:sz w:val="20"/>
                <w:szCs w:val="20"/>
              </w:rPr>
              <w:t>,</w:t>
            </w:r>
          </w:p>
          <w:p w:rsidR="00BD3550" w:rsidRPr="00DC1C7A" w:rsidRDefault="00BB297A" w:rsidP="00606FE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 и </w:t>
            </w:r>
            <w:r w:rsidR="00C02424">
              <w:rPr>
                <w:sz w:val="20"/>
                <w:szCs w:val="20"/>
              </w:rPr>
              <w:t xml:space="preserve">строение </w:t>
            </w:r>
            <w:r>
              <w:rPr>
                <w:sz w:val="20"/>
                <w:szCs w:val="20"/>
              </w:rPr>
              <w:t>не зарегистрированы</w:t>
            </w:r>
            <w:r w:rsidR="00BD3550">
              <w:rPr>
                <w:sz w:val="20"/>
                <w:szCs w:val="20"/>
              </w:rPr>
              <w:t xml:space="preserve">  </w:t>
            </w:r>
          </w:p>
        </w:tc>
      </w:tr>
      <w:tr w:rsidR="009063C8" w:rsidRPr="00DC1C7A" w:rsidTr="003D738C">
        <w:tc>
          <w:tcPr>
            <w:tcW w:w="2127" w:type="dxa"/>
          </w:tcPr>
          <w:p w:rsidR="009063C8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лючегорская</w:t>
            </w:r>
            <w:proofErr w:type="spellEnd"/>
            <w:r>
              <w:rPr>
                <w:sz w:val="20"/>
                <w:szCs w:val="20"/>
              </w:rPr>
              <w:t>; год постройки не установлен, бревно, одноэтажный, без подвала</w:t>
            </w:r>
          </w:p>
        </w:tc>
        <w:tc>
          <w:tcPr>
            <w:tcW w:w="1984" w:type="dxa"/>
          </w:tcPr>
          <w:p w:rsidR="009063C8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9063C8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</w:t>
            </w:r>
          </w:p>
        </w:tc>
        <w:tc>
          <w:tcPr>
            <w:tcW w:w="3543" w:type="dxa"/>
          </w:tcPr>
          <w:p w:rsidR="009063C8" w:rsidRPr="00DC1C7A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</w:t>
            </w:r>
            <w:r w:rsidR="00CB11E2">
              <w:rPr>
                <w:sz w:val="20"/>
                <w:szCs w:val="20"/>
              </w:rPr>
              <w:t xml:space="preserve">данными </w:t>
            </w:r>
            <w:r>
              <w:rPr>
                <w:sz w:val="20"/>
                <w:szCs w:val="20"/>
              </w:rPr>
              <w:t>не располагает,  имущественные налоги не уплачивались, страховые взносы не производились</w:t>
            </w:r>
          </w:p>
        </w:tc>
        <w:tc>
          <w:tcPr>
            <w:tcW w:w="1843" w:type="dxa"/>
          </w:tcPr>
          <w:p w:rsidR="009063C8" w:rsidRPr="00DC1C7A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 (ориентировочно)</w:t>
            </w:r>
          </w:p>
        </w:tc>
        <w:tc>
          <w:tcPr>
            <w:tcW w:w="1985" w:type="dxa"/>
          </w:tcPr>
          <w:p w:rsidR="009063C8" w:rsidRPr="00DC1C7A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80%</w:t>
            </w:r>
          </w:p>
        </w:tc>
        <w:tc>
          <w:tcPr>
            <w:tcW w:w="2126" w:type="dxa"/>
          </w:tcPr>
          <w:p w:rsidR="009063C8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9063C8" w:rsidRPr="00DC1C7A" w:rsidRDefault="009063C8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 и строение не зарегистрированы 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742EBC">
      <w:pgSz w:w="16838" w:h="11906" w:orient="landscape" w:code="9"/>
      <w:pgMar w:top="993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10DF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D046E"/>
    <w:rsid w:val="002D1E7B"/>
    <w:rsid w:val="002D4473"/>
    <w:rsid w:val="002F05FD"/>
    <w:rsid w:val="002F3CE9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D738C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50226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64CA"/>
    <w:rsid w:val="0064690D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42EBC"/>
    <w:rsid w:val="00743F87"/>
    <w:rsid w:val="00747E37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73178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7A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11E2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C6F87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6E63-71FC-4F2F-B4B9-44C2F38E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7</cp:revision>
  <cp:lastPrinted>2025-09-16T06:37:00Z</cp:lastPrinted>
  <dcterms:created xsi:type="dcterms:W3CDTF">2025-03-14T06:36:00Z</dcterms:created>
  <dcterms:modified xsi:type="dcterms:W3CDTF">2025-09-16T06:39:00Z</dcterms:modified>
</cp:coreProperties>
</file>