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701" w:rsidRPr="001A3701" w:rsidRDefault="001A3701" w:rsidP="001A3701">
      <w:pPr>
        <w:spacing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r w:rsidRPr="001A3701">
        <w:rPr>
          <w:rFonts w:ascii="Times New Roman" w:hAnsi="Times New Roman" w:cs="Times New Roman"/>
          <w:b/>
          <w:color w:val="1F1F1F"/>
          <w:sz w:val="30"/>
          <w:szCs w:val="30"/>
          <w:shd w:val="clear" w:color="auto" w:fill="FFFFFF"/>
        </w:rPr>
        <w:t>Объекты недвижимости на территории Витебской области</w:t>
      </w:r>
      <w:bookmarkEnd w:id="0"/>
      <w:r w:rsidRPr="001A3701">
        <w:rPr>
          <w:rFonts w:ascii="Times New Roman" w:hAnsi="Times New Roman" w:cs="Times New Roman"/>
          <w:b/>
          <w:color w:val="1F1F1F"/>
          <w:sz w:val="30"/>
          <w:szCs w:val="30"/>
          <w:shd w:val="clear" w:color="auto" w:fill="FFFFFF"/>
        </w:rPr>
        <w:t xml:space="preserve">, включенные в Государственный список историко-культурного наследия Республики Беларусь и </w:t>
      </w:r>
      <w:proofErr w:type="gramStart"/>
      <w:r w:rsidRPr="001A3701">
        <w:rPr>
          <w:rFonts w:ascii="Times New Roman" w:hAnsi="Times New Roman" w:cs="Times New Roman"/>
          <w:b/>
          <w:color w:val="1F1F1F"/>
          <w:sz w:val="30"/>
          <w:szCs w:val="30"/>
          <w:shd w:val="clear" w:color="auto" w:fill="FFFFFF"/>
        </w:rPr>
        <w:t>неиспользуемых</w:t>
      </w:r>
      <w:proofErr w:type="gramEnd"/>
      <w:r w:rsidRPr="001A3701">
        <w:rPr>
          <w:rFonts w:ascii="Times New Roman" w:hAnsi="Times New Roman" w:cs="Times New Roman"/>
          <w:b/>
          <w:color w:val="1F1F1F"/>
          <w:sz w:val="30"/>
          <w:szCs w:val="30"/>
          <w:shd w:val="clear" w:color="auto" w:fill="FFFFFF"/>
        </w:rPr>
        <w:t xml:space="preserve"> в настоящий момент, которые могут быть переданы в собственность для реализации </w:t>
      </w:r>
      <w:proofErr w:type="spellStart"/>
      <w:r w:rsidRPr="001A3701">
        <w:rPr>
          <w:rFonts w:ascii="Times New Roman" w:hAnsi="Times New Roman" w:cs="Times New Roman"/>
          <w:b/>
          <w:color w:val="1F1F1F"/>
          <w:sz w:val="30"/>
          <w:szCs w:val="30"/>
          <w:shd w:val="clear" w:color="auto" w:fill="FFFFFF"/>
        </w:rPr>
        <w:t>инвестпроектов</w:t>
      </w:r>
      <w:proofErr w:type="spellEnd"/>
    </w:p>
    <w:p w:rsidR="00F31EA5" w:rsidRPr="00F31EA5" w:rsidRDefault="00F31EA5" w:rsidP="00F31E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31EA5">
        <w:rPr>
          <w:rFonts w:ascii="Times New Roman" w:hAnsi="Times New Roman" w:cs="Times New Roman"/>
          <w:sz w:val="30"/>
          <w:szCs w:val="30"/>
        </w:rPr>
        <w:t xml:space="preserve">В настоящее время на территории Витебской области имеются неиспользуемые историко-культурные ценности, а также объекты недвижимости, которые могут претендовать на получение статуса историко-культурной ценности. Некоторые из них выставляются на аукцион (в том числе с понижением изначальной стоимости, вплоть до одной базовой величины), другие могут быть выставлены или предложены для реализации </w:t>
      </w:r>
      <w:proofErr w:type="spellStart"/>
      <w:r w:rsidRPr="00F31EA5">
        <w:rPr>
          <w:rFonts w:ascii="Times New Roman" w:hAnsi="Times New Roman" w:cs="Times New Roman"/>
          <w:sz w:val="30"/>
          <w:szCs w:val="30"/>
        </w:rPr>
        <w:t>инвестпроекта</w:t>
      </w:r>
      <w:proofErr w:type="spellEnd"/>
      <w:r w:rsidRPr="00F31EA5">
        <w:rPr>
          <w:rFonts w:ascii="Times New Roman" w:hAnsi="Times New Roman" w:cs="Times New Roman"/>
          <w:sz w:val="30"/>
          <w:szCs w:val="30"/>
        </w:rPr>
        <w:t xml:space="preserve"> на льготных условиях.</w:t>
      </w:r>
    </w:p>
    <w:p w:rsidR="00F31EA5" w:rsidRPr="00F31EA5" w:rsidRDefault="00F31EA5" w:rsidP="00F31E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31EA5">
        <w:rPr>
          <w:rFonts w:ascii="Times New Roman" w:hAnsi="Times New Roman" w:cs="Times New Roman"/>
          <w:sz w:val="30"/>
          <w:szCs w:val="30"/>
        </w:rPr>
        <w:t xml:space="preserve">Кроме того, на территории области имеются культовые объекты (различных религий и конфессий), которые не используются либо находятся в </w:t>
      </w:r>
      <w:proofErr w:type="spellStart"/>
      <w:r w:rsidRPr="00F31EA5">
        <w:rPr>
          <w:rFonts w:ascii="Times New Roman" w:hAnsi="Times New Roman" w:cs="Times New Roman"/>
          <w:sz w:val="30"/>
          <w:szCs w:val="30"/>
        </w:rPr>
        <w:t>руинированном</w:t>
      </w:r>
      <w:proofErr w:type="spellEnd"/>
      <w:r w:rsidRPr="00F31EA5">
        <w:rPr>
          <w:rFonts w:ascii="Times New Roman" w:hAnsi="Times New Roman" w:cs="Times New Roman"/>
          <w:sz w:val="30"/>
          <w:szCs w:val="30"/>
        </w:rPr>
        <w:t xml:space="preserve"> состоянии, но могут быть законсервированы или восстановлены за счёт средств меценатов и спонсоров</w:t>
      </w:r>
    </w:p>
    <w:p w:rsidR="00F5603D" w:rsidRPr="00F31EA5" w:rsidRDefault="00F31EA5" w:rsidP="00F31E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31EA5">
        <w:rPr>
          <w:rFonts w:ascii="Times New Roman" w:hAnsi="Times New Roman" w:cs="Times New Roman"/>
          <w:sz w:val="30"/>
          <w:szCs w:val="30"/>
        </w:rPr>
        <w:t xml:space="preserve">Если у потенциального инвестора или покупателя, мецената или спонсора есть интерес к неиспользуемым и </w:t>
      </w:r>
      <w:proofErr w:type="spellStart"/>
      <w:r w:rsidRPr="00F31EA5">
        <w:rPr>
          <w:rFonts w:ascii="Times New Roman" w:hAnsi="Times New Roman" w:cs="Times New Roman"/>
          <w:sz w:val="30"/>
          <w:szCs w:val="30"/>
        </w:rPr>
        <w:t>руинированным</w:t>
      </w:r>
      <w:proofErr w:type="spellEnd"/>
      <w:r w:rsidRPr="00F31EA5">
        <w:rPr>
          <w:rFonts w:ascii="Times New Roman" w:hAnsi="Times New Roman" w:cs="Times New Roman"/>
          <w:sz w:val="30"/>
          <w:szCs w:val="30"/>
        </w:rPr>
        <w:t xml:space="preserve"> объектам наследия, с вопросами о юридическом статусе и условиями реализации названных объектов можно обращаться в </w:t>
      </w:r>
      <w:proofErr w:type="spellStart"/>
      <w:r w:rsidRPr="00F31EA5">
        <w:rPr>
          <w:rFonts w:ascii="Times New Roman" w:hAnsi="Times New Roman" w:cs="Times New Roman"/>
          <w:sz w:val="30"/>
          <w:szCs w:val="30"/>
        </w:rPr>
        <w:t>горрайисполкомы</w:t>
      </w:r>
      <w:proofErr w:type="spellEnd"/>
      <w:r w:rsidRPr="00F31EA5">
        <w:rPr>
          <w:rFonts w:ascii="Times New Roman" w:hAnsi="Times New Roman" w:cs="Times New Roman"/>
          <w:sz w:val="30"/>
          <w:szCs w:val="30"/>
        </w:rPr>
        <w:t xml:space="preserve"> или управление культуры Витебского облисполкома.</w:t>
      </w:r>
    </w:p>
    <w:sectPr w:rsidR="00F5603D" w:rsidRPr="00F31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A4572"/>
    <w:multiLevelType w:val="hybridMultilevel"/>
    <w:tmpl w:val="464434A6"/>
    <w:lvl w:ilvl="0" w:tplc="C13233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BD37DA9"/>
    <w:multiLevelType w:val="multilevel"/>
    <w:tmpl w:val="225A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B292675"/>
    <w:multiLevelType w:val="hybridMultilevel"/>
    <w:tmpl w:val="228010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03D"/>
    <w:rsid w:val="000765A7"/>
    <w:rsid w:val="001A3701"/>
    <w:rsid w:val="00303EA9"/>
    <w:rsid w:val="00414820"/>
    <w:rsid w:val="00436082"/>
    <w:rsid w:val="00596C8E"/>
    <w:rsid w:val="007205A0"/>
    <w:rsid w:val="00850412"/>
    <w:rsid w:val="008759C2"/>
    <w:rsid w:val="00A205EF"/>
    <w:rsid w:val="00B61291"/>
    <w:rsid w:val="00BC5296"/>
    <w:rsid w:val="00DF7544"/>
    <w:rsid w:val="00F31EA5"/>
    <w:rsid w:val="00F5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603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5603D"/>
    <w:pPr>
      <w:ind w:left="720"/>
      <w:contextualSpacing/>
    </w:pPr>
  </w:style>
  <w:style w:type="character" w:customStyle="1" w:styleId="flex">
    <w:name w:val="flex"/>
    <w:basedOn w:val="a0"/>
    <w:rsid w:val="00850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603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5603D"/>
    <w:pPr>
      <w:ind w:left="720"/>
      <w:contextualSpacing/>
    </w:pPr>
  </w:style>
  <w:style w:type="character" w:customStyle="1" w:styleId="flex">
    <w:name w:val="flex"/>
    <w:basedOn w:val="a0"/>
    <w:rsid w:val="00850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86888">
          <w:marLeft w:val="0"/>
          <w:marRight w:val="0"/>
          <w:marTop w:val="120"/>
          <w:marBottom w:val="0"/>
          <w:divBdr>
            <w:top w:val="single" w:sz="6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</w:div>
        <w:div w:id="810252093">
          <w:marLeft w:val="0"/>
          <w:marRight w:val="0"/>
          <w:marTop w:val="120"/>
          <w:marBottom w:val="0"/>
          <w:divBdr>
            <w:top w:val="single" w:sz="6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</w:div>
      </w:divsChild>
    </w:div>
    <w:div w:id="6107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2026-09-01T08:32:00Z</dcterms:created>
  <dcterms:modified xsi:type="dcterms:W3CDTF">2026-09-01T08:32:00Z</dcterms:modified>
</cp:coreProperties>
</file>