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4820" w:firstLine="56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Приложение 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к </w:t>
      </w:r>
      <w:r w:rsidRPr="00156E07">
        <w:rPr>
          <w:rFonts w:eastAsia="Calibri"/>
          <w:sz w:val="24"/>
          <w:lang w:eastAsia="en-US"/>
        </w:rPr>
        <w:t>Постановлени</w:t>
      </w:r>
      <w:r>
        <w:rPr>
          <w:rFonts w:eastAsia="Calibri"/>
          <w:sz w:val="24"/>
          <w:lang w:eastAsia="en-US"/>
        </w:rPr>
        <w:t>ю</w:t>
      </w:r>
      <w:r w:rsidRPr="00156E07">
        <w:rPr>
          <w:rFonts w:eastAsia="Calibri"/>
          <w:sz w:val="24"/>
          <w:lang w:eastAsia="en-US"/>
        </w:rPr>
        <w:t xml:space="preserve"> 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28.08.2020 № 20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(в редакции постановления 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 xml:space="preserve">заместителя Министра 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здравоохранения –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Главного государственного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санитарного врача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Республики Беларусь</w:t>
      </w:r>
    </w:p>
    <w:p w:rsidR="002A6484" w:rsidRPr="00156E07" w:rsidRDefault="002A6484" w:rsidP="002A6484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rFonts w:eastAsia="Calibri"/>
          <w:sz w:val="24"/>
          <w:lang w:eastAsia="en-US"/>
        </w:rPr>
      </w:pPr>
      <w:r w:rsidRPr="00156E07">
        <w:rPr>
          <w:rFonts w:eastAsia="Calibri"/>
          <w:sz w:val="24"/>
          <w:lang w:eastAsia="en-US"/>
        </w:rPr>
        <w:t>от _</w:t>
      </w:r>
      <w:proofErr w:type="gramStart"/>
      <w:r w:rsidRPr="00156E07">
        <w:rPr>
          <w:rFonts w:eastAsia="Calibri"/>
          <w:sz w:val="24"/>
          <w:lang w:eastAsia="en-US"/>
        </w:rPr>
        <w:t>_._</w:t>
      </w:r>
      <w:proofErr w:type="gramEnd"/>
      <w:r w:rsidRPr="00156E07">
        <w:rPr>
          <w:rFonts w:eastAsia="Calibri"/>
          <w:sz w:val="24"/>
          <w:lang w:eastAsia="en-US"/>
        </w:rPr>
        <w:t>___.2022 № ___)</w:t>
      </w:r>
    </w:p>
    <w:p w:rsidR="002A6484" w:rsidRPr="00295C86" w:rsidRDefault="002A6484" w:rsidP="002A6484">
      <w:pPr>
        <w:autoSpaceDE w:val="0"/>
        <w:autoSpaceDN w:val="0"/>
        <w:adjustRightInd w:val="0"/>
        <w:ind w:left="5103"/>
        <w:jc w:val="both"/>
        <w:outlineLvl w:val="0"/>
        <w:rPr>
          <w:rFonts w:eastAsia="Calibri"/>
          <w:sz w:val="24"/>
          <w:lang w:eastAsia="en-US"/>
        </w:rPr>
      </w:pPr>
    </w:p>
    <w:p w:rsidR="002A6484" w:rsidRPr="00295C86" w:rsidRDefault="002A6484" w:rsidP="002A6484">
      <w:pPr>
        <w:jc w:val="center"/>
        <w:rPr>
          <w:rFonts w:eastAsia="Calibri"/>
          <w:sz w:val="24"/>
        </w:rPr>
      </w:pPr>
      <w:r w:rsidRPr="00295C86">
        <w:rPr>
          <w:rFonts w:eastAsia="Calibri"/>
          <w:sz w:val="24"/>
        </w:rPr>
        <w:t>МИНИСТЕРСТВО ЗДРАВООХРАНЕНИЯ РЕСПУБЛИКИ БЕЛАРУСЬ</w:t>
      </w:r>
    </w:p>
    <w:p w:rsidR="002A6484" w:rsidRPr="00295C86" w:rsidRDefault="002A6484" w:rsidP="002A6484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_______________________________________________________________________________</w:t>
      </w:r>
    </w:p>
    <w:p w:rsidR="002A6484" w:rsidRPr="00295C86" w:rsidRDefault="002A6484" w:rsidP="002A6484">
      <w:pPr>
        <w:jc w:val="center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t>(наименование органа или учреждения, осуществляющего государственный санитарный надзор)</w:t>
      </w:r>
    </w:p>
    <w:p w:rsidR="002A6484" w:rsidRPr="00295C86" w:rsidRDefault="002A6484" w:rsidP="002A6484">
      <w:pPr>
        <w:jc w:val="center"/>
        <w:rPr>
          <w:rFonts w:eastAsia="Calibri"/>
          <w:sz w:val="24"/>
          <w:vertAlign w:val="subscript"/>
        </w:rPr>
      </w:pPr>
    </w:p>
    <w:p w:rsidR="002A6484" w:rsidRPr="00295C86" w:rsidRDefault="002A6484" w:rsidP="002A6484">
      <w:pPr>
        <w:spacing w:after="200" w:line="276" w:lineRule="auto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КОНТРОЛЬНЫЙ СПИСОК ВОПРОСОВ (ЧЕК-ЛИСТ) №</w:t>
      </w:r>
      <w:r w:rsidRPr="00295C86">
        <w:rPr>
          <w:rFonts w:eastAsia="Calibri"/>
          <w:sz w:val="24"/>
          <w:lang w:val="en-US"/>
        </w:rPr>
        <w:t> </w:t>
      </w:r>
      <w:r w:rsidRPr="00295C86">
        <w:rPr>
          <w:rFonts w:eastAsia="Calibri"/>
          <w:sz w:val="24"/>
        </w:rPr>
        <w:t>____</w:t>
      </w:r>
    </w:p>
    <w:p w:rsidR="002A6484" w:rsidRPr="00295C86" w:rsidRDefault="002A6484" w:rsidP="002A6484">
      <w:pPr>
        <w:spacing w:after="200" w:line="276" w:lineRule="auto"/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Сфера контроля (надзора):</w:t>
      </w:r>
      <w:r w:rsidRPr="00295C86">
        <w:rPr>
          <w:rFonts w:eastAsia="Calibri"/>
          <w:b/>
          <w:bCs/>
          <w:sz w:val="24"/>
        </w:rPr>
        <w:t xml:space="preserve"> </w:t>
      </w:r>
      <w:r w:rsidRPr="00295C86">
        <w:rPr>
          <w:rFonts w:eastAsia="Calibri"/>
          <w:sz w:val="24"/>
        </w:rPr>
        <w:t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технических регламентах Таможенного союза, Европейского экономического союза в</w:t>
      </w:r>
      <w:r w:rsidRPr="00295C86">
        <w:rPr>
          <w:rFonts w:eastAsia="Calibri"/>
          <w:sz w:val="24"/>
          <w:lang w:eastAsia="en-US"/>
        </w:rPr>
        <w:t xml:space="preserve"> части условий труда работающих, содержания и эксплуатации</w:t>
      </w:r>
      <w:r w:rsidRPr="00295C8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95C86">
        <w:rPr>
          <w:rFonts w:eastAsia="Calibri"/>
          <w:sz w:val="24"/>
          <w:lang w:eastAsia="en-US"/>
        </w:rPr>
        <w:t>объектов агропромышленного комплекса и объектов промышленности, деятельность которых потенциально опасна для населения</w:t>
      </w:r>
      <w:r w:rsidRPr="00295C86">
        <w:rPr>
          <w:rFonts w:eastAsia="Calibri"/>
          <w:sz w:val="24"/>
        </w:rPr>
        <w:t>.</w:t>
      </w: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863"/>
        <w:gridCol w:w="1203"/>
        <w:gridCol w:w="796"/>
        <w:gridCol w:w="1201"/>
        <w:gridCol w:w="744"/>
        <w:gridCol w:w="1105"/>
        <w:gridCol w:w="1197"/>
        <w:gridCol w:w="1005"/>
        <w:gridCol w:w="1402"/>
      </w:tblGrid>
      <w:tr w:rsidR="002A6484" w:rsidRPr="00295C86" w:rsidTr="0010244F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начала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r w:rsidRPr="00295C86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r w:rsidRPr="00295C86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2A6484" w:rsidRPr="00295C86" w:rsidTr="0010244F">
        <w:trPr>
          <w:trHeight w:val="287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 ч</w:t>
            </w:r>
            <w:r w:rsidRPr="00295C86">
              <w:rPr>
                <w:rFonts w:eastAsia="Calibri"/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>.</w:t>
            </w:r>
          </w:p>
        </w:tc>
      </w:tr>
      <w:tr w:rsidR="002A6484" w:rsidRPr="00295C86" w:rsidTr="0010244F">
        <w:trPr>
          <w:trHeight w:val="287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</w:tr>
    </w:tbl>
    <w:p w:rsidR="002A6484" w:rsidRPr="00295C86" w:rsidRDefault="002A6484" w:rsidP="002A6484">
      <w:pPr>
        <w:ind w:firstLine="567"/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2"/>
        <w:gridCol w:w="1076"/>
        <w:gridCol w:w="1688"/>
      </w:tblGrid>
      <w:tr w:rsidR="002A6484" w:rsidRPr="00295C86" w:rsidTr="0010244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295C86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на</w:t>
            </w:r>
            <w:proofErr w:type="spellEnd"/>
            <w:r w:rsidRPr="00295C86">
              <w:rPr>
                <w:rFonts w:eastAsia="Calibri"/>
                <w:sz w:val="24"/>
              </w:rPr>
              <w:t>правления</w:t>
            </w:r>
          </w:p>
        </w:tc>
      </w:tr>
      <w:tr w:rsidR="002A6484" w:rsidRPr="00295C86" w:rsidTr="0010244F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A6484" w:rsidRPr="00295C86" w:rsidRDefault="002A6484" w:rsidP="0010244F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 xml:space="preserve"> </w:t>
            </w:r>
            <w:r w:rsidRPr="00295C86">
              <w:rPr>
                <w:rFonts w:eastAsia="Calibri"/>
                <w:sz w:val="24"/>
                <w:lang w:val="en-US"/>
              </w:rPr>
              <w:t></w:t>
            </w:r>
            <w:r w:rsidRPr="00295C86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295C86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</w:tr>
      <w:tr w:rsidR="002A6484" w:rsidRPr="00295C86" w:rsidTr="0010244F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2A6484" w:rsidRPr="00295C86" w:rsidRDefault="002A6484" w:rsidP="002A6484">
      <w:pPr>
        <w:ind w:firstLine="567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br w:type="textWrapping" w:clear="all"/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lang w:eastAsia="en-US"/>
        </w:rPr>
        <w:t>Контрольный список вопросов (чек-</w:t>
      </w:r>
      <w:proofErr w:type="gramStart"/>
      <w:r w:rsidRPr="00295C86">
        <w:rPr>
          <w:rFonts w:eastAsia="Calibri"/>
          <w:sz w:val="24"/>
          <w:lang w:eastAsia="en-US"/>
        </w:rPr>
        <w:t>лист)  заполняется</w:t>
      </w:r>
      <w:proofErr w:type="gramEnd"/>
      <w:r w:rsidRPr="00295C86">
        <w:rPr>
          <w:rFonts w:eastAsia="Calibri"/>
          <w:sz w:val="24"/>
          <w:lang w:eastAsia="en-US"/>
        </w:rPr>
        <w:t xml:space="preserve"> &lt;*&gt;: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для использования при планировании </w:t>
      </w:r>
      <w:proofErr w:type="gramStart"/>
      <w:r w:rsidRPr="00295C86">
        <w:rPr>
          <w:rFonts w:eastAsia="Calibri"/>
          <w:sz w:val="24"/>
          <w:lang w:eastAsia="en-US"/>
        </w:rPr>
        <w:t xml:space="preserve">проверок </w:t>
      </w:r>
      <w:r w:rsidRPr="00295C86">
        <w:rPr>
          <w:rFonts w:eastAsia="Calibri"/>
          <w:sz w:val="24"/>
          <w:lang w:eastAsia="en-US"/>
        </w:rPr>
        <w:t>;</w:t>
      </w:r>
      <w:proofErr w:type="gramEnd"/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проверки </w:t>
      </w:r>
      <w:proofErr w:type="gramStart"/>
      <w:r w:rsidRPr="00295C86">
        <w:rPr>
          <w:rFonts w:eastAsia="Calibri"/>
          <w:sz w:val="24"/>
          <w:lang w:eastAsia="en-US"/>
        </w:rPr>
        <w:t xml:space="preserve">выборочной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,</w:t>
      </w:r>
      <w:proofErr w:type="gramEnd"/>
      <w:r w:rsidRPr="00295C86">
        <w:rPr>
          <w:rFonts w:eastAsia="Calibri"/>
          <w:sz w:val="24"/>
          <w:lang w:eastAsia="en-US"/>
        </w:rPr>
        <w:t xml:space="preserve"> внеплановой </w:t>
      </w:r>
      <w:r w:rsidRPr="00295C86">
        <w:rPr>
          <w:rFonts w:eastAsia="Calibri"/>
          <w:sz w:val="24"/>
          <w:lang w:val="en-US" w:eastAsia="en-US"/>
        </w:rPr>
        <w:t></w:t>
      </w:r>
      <w:r w:rsidRPr="00295C86">
        <w:rPr>
          <w:rFonts w:eastAsia="Calibri"/>
          <w:sz w:val="24"/>
          <w:lang w:eastAsia="en-US"/>
        </w:rPr>
        <w:t>;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  <w:lang w:eastAsia="en-US"/>
        </w:rPr>
      </w:pPr>
      <w:r w:rsidRPr="00295C86">
        <w:rPr>
          <w:rFonts w:eastAsia="Calibri"/>
          <w:sz w:val="24"/>
          <w:lang w:eastAsia="en-US"/>
        </w:rPr>
        <w:t xml:space="preserve">в ходе </w:t>
      </w:r>
      <w:proofErr w:type="gramStart"/>
      <w:r w:rsidRPr="00295C86">
        <w:rPr>
          <w:rFonts w:eastAsia="Calibri"/>
          <w:sz w:val="24"/>
          <w:lang w:eastAsia="en-US"/>
        </w:rPr>
        <w:t xml:space="preserve">мониторинга </w:t>
      </w:r>
      <w:r w:rsidRPr="00295C86">
        <w:rPr>
          <w:rFonts w:eastAsia="Calibri"/>
          <w:sz w:val="24"/>
          <w:lang w:eastAsia="en-US"/>
        </w:rPr>
        <w:t>,</w:t>
      </w:r>
      <w:proofErr w:type="gramEnd"/>
      <w:r w:rsidRPr="00295C86">
        <w:rPr>
          <w:rFonts w:eastAsia="Calibri"/>
          <w:sz w:val="24"/>
          <w:lang w:eastAsia="en-US"/>
        </w:rPr>
        <w:t xml:space="preserve"> мероприятий технического (технологического, поверочного) характера </w:t>
      </w:r>
      <w:r w:rsidRPr="00295C86">
        <w:rPr>
          <w:rFonts w:eastAsia="Calibri"/>
          <w:sz w:val="24"/>
          <w:lang w:eastAsia="en-US"/>
        </w:rPr>
        <w:t xml:space="preserve"> (заполняется контрольным (надзорным) органом при необходимости). 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</w:t>
      </w:r>
      <w:proofErr w:type="gramStart"/>
      <w:r w:rsidRPr="00295C86">
        <w:rPr>
          <w:rFonts w:eastAsia="Calibri"/>
          <w:sz w:val="24"/>
        </w:rPr>
        <w:t>лист)_</w:t>
      </w:r>
      <w:proofErr w:type="gramEnd"/>
      <w:r w:rsidRPr="00295C86">
        <w:rPr>
          <w:rFonts w:eastAsia="Calibri"/>
          <w:sz w:val="24"/>
        </w:rPr>
        <w:t>_____________________________________________</w:t>
      </w:r>
      <w:r>
        <w:rPr>
          <w:rFonts w:eastAsia="Calibri"/>
          <w:sz w:val="24"/>
        </w:rPr>
        <w:t>_____________________________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Сведения о проверяемом субъекте: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Учетный номер плательщика (</w:t>
      </w:r>
      <w:proofErr w:type="gramStart"/>
      <w:r w:rsidRPr="00295C86">
        <w:rPr>
          <w:rFonts w:eastAsia="Calibri"/>
          <w:sz w:val="24"/>
        </w:rPr>
        <w:t xml:space="preserve">УНП)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proofErr w:type="gramEnd"/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  <w:r w:rsidRPr="00295C86">
        <w:rPr>
          <w:rFonts w:eastAsia="Calibri"/>
          <w:sz w:val="24"/>
        </w:rPr>
        <w:t xml:space="preserve"> </w:t>
      </w:r>
      <w:r w:rsidRPr="00295C86">
        <w:rPr>
          <w:rFonts w:eastAsia="Calibri"/>
          <w:sz w:val="24"/>
          <w:lang w:val="en-US"/>
        </w:rPr>
        <w:t>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Наименование (фамилия, собственное имя, отчество (если таковое имеется) проверяемого субъекта ________________________________________________</w:t>
      </w:r>
      <w:r>
        <w:rPr>
          <w:rFonts w:eastAsia="Calibri"/>
          <w:sz w:val="24"/>
        </w:rPr>
        <w:t>_________</w:t>
      </w:r>
    </w:p>
    <w:p w:rsidR="002A6484" w:rsidRPr="00295C86" w:rsidRDefault="002A6484" w:rsidP="002A6484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Место нахождения проверяемого субъекта (объекта проверяемого </w:t>
      </w:r>
      <w:proofErr w:type="gramStart"/>
      <w:r w:rsidRPr="00295C86">
        <w:rPr>
          <w:rFonts w:eastAsia="Calibri"/>
          <w:sz w:val="24"/>
        </w:rPr>
        <w:t>субъекта)_</w:t>
      </w:r>
      <w:proofErr w:type="gramEnd"/>
      <w:r w:rsidRPr="00295C86">
        <w:rPr>
          <w:rFonts w:eastAsia="Calibri"/>
          <w:sz w:val="24"/>
        </w:rPr>
        <w:t>_______________________________________________________________________</w:t>
      </w:r>
    </w:p>
    <w:p w:rsidR="002A6484" w:rsidRPr="00295C86" w:rsidRDefault="002A6484" w:rsidP="002A6484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</w:rPr>
        <w:t xml:space="preserve">                                               </w:t>
      </w:r>
      <w:r w:rsidRPr="00295C86">
        <w:rPr>
          <w:rFonts w:eastAsia="Calibri"/>
          <w:sz w:val="24"/>
          <w:vertAlign w:val="subscript"/>
        </w:rPr>
        <w:t>(адрес, телефон, факс, адрес электронной почты)</w:t>
      </w:r>
    </w:p>
    <w:p w:rsidR="002A6484" w:rsidRDefault="002A6484" w:rsidP="002A6484">
      <w:pPr>
        <w:ind w:firstLine="709"/>
        <w:jc w:val="both"/>
        <w:rPr>
          <w:rFonts w:eastAsia="Calibri"/>
          <w:sz w:val="24"/>
        </w:rPr>
      </w:pPr>
    </w:p>
    <w:p w:rsidR="002A6484" w:rsidRPr="00295C86" w:rsidRDefault="002A6484" w:rsidP="002A6484">
      <w:pPr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 xml:space="preserve">Место </w:t>
      </w:r>
      <w:proofErr w:type="gramStart"/>
      <w:r w:rsidRPr="00295C86">
        <w:rPr>
          <w:rFonts w:eastAsia="Calibri"/>
          <w:sz w:val="24"/>
        </w:rPr>
        <w:t>осуществления  деятельности</w:t>
      </w:r>
      <w:proofErr w:type="gramEnd"/>
      <w:r w:rsidRPr="00295C86">
        <w:rPr>
          <w:rFonts w:eastAsia="Calibri"/>
          <w:sz w:val="24"/>
        </w:rPr>
        <w:t>________________________________</w:t>
      </w:r>
      <w:r>
        <w:rPr>
          <w:rFonts w:eastAsia="Calibri"/>
          <w:sz w:val="24"/>
        </w:rPr>
        <w:t>___________</w:t>
      </w:r>
    </w:p>
    <w:p w:rsidR="002A6484" w:rsidRPr="00295C86" w:rsidRDefault="002A6484" w:rsidP="002A6484">
      <w:pPr>
        <w:spacing w:line="240" w:lineRule="exact"/>
        <w:ind w:firstLine="709"/>
        <w:jc w:val="both"/>
        <w:rPr>
          <w:rFonts w:eastAsia="Calibri"/>
          <w:sz w:val="24"/>
          <w:vertAlign w:val="subscript"/>
        </w:rPr>
      </w:pPr>
      <w:r w:rsidRPr="00295C86">
        <w:rPr>
          <w:rFonts w:eastAsia="Calibri"/>
          <w:sz w:val="24"/>
          <w:vertAlign w:val="subscript"/>
        </w:rPr>
        <w:lastRenderedPageBreak/>
        <w:t xml:space="preserve">                                                                                                                         (адрес, телефон, факс, адрес электронной почты)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Форма собственности _______________________________________________________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Общая численность работающих ______, в том числе женщин __________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Инициалы, фамилия, должность, контактный телефон представителя (представителей) проверяемого субъекта ___________________________________________________________</w:t>
      </w:r>
    </w:p>
    <w:p w:rsidR="002A6484" w:rsidRPr="00295C86" w:rsidRDefault="002A6484" w:rsidP="002A6484">
      <w:pPr>
        <w:ind w:firstLine="708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Перечень требований, предъявляемых к проверяемому субъекту:</w:t>
      </w:r>
    </w:p>
    <w:tbl>
      <w:tblPr>
        <w:tblW w:w="10177" w:type="dxa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953"/>
        <w:gridCol w:w="3441"/>
        <w:gridCol w:w="115"/>
        <w:gridCol w:w="1516"/>
        <w:gridCol w:w="665"/>
        <w:gridCol w:w="709"/>
        <w:gridCol w:w="851"/>
        <w:gridCol w:w="1064"/>
        <w:gridCol w:w="850"/>
        <w:gridCol w:w="13"/>
      </w:tblGrid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№</w:t>
            </w:r>
            <w:r>
              <w:rPr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3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Формулировка требования, предъявляемого к проверяемому </w:t>
            </w:r>
            <w:proofErr w:type="gramStart"/>
            <w:r w:rsidRPr="00DA69C5">
              <w:rPr>
                <w:sz w:val="22"/>
                <w:szCs w:val="22"/>
              </w:rPr>
              <w:t>субъекту  (</w:t>
            </w:r>
            <w:proofErr w:type="gramEnd"/>
            <w:r w:rsidRPr="00DA69C5">
              <w:rPr>
                <w:sz w:val="22"/>
                <w:szCs w:val="22"/>
              </w:rPr>
              <w:t xml:space="preserve">далее – требование)  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ind w:left="21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 xml:space="preserve">Структурные элементы </w:t>
            </w:r>
          </w:p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нормативных правовых актов,</w:t>
            </w:r>
          </w:p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 xml:space="preserve">технических нормативных правовых актов, </w:t>
            </w:r>
            <w:proofErr w:type="gramStart"/>
            <w:r w:rsidRPr="00DA69C5">
              <w:rPr>
                <w:sz w:val="22"/>
                <w:szCs w:val="22"/>
                <w:lang w:eastAsia="en-US"/>
              </w:rPr>
              <w:t>устанавливающих  требования</w:t>
            </w:r>
            <w:proofErr w:type="gramEnd"/>
            <w:r w:rsidRPr="00DA69C5">
              <w:rPr>
                <w:sz w:val="22"/>
                <w:szCs w:val="22"/>
                <w:lang w:eastAsia="en-US"/>
              </w:rPr>
              <w:t xml:space="preserve"> &lt;**&gt;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</w:rPr>
              <w:t>Сведения о соблюдении субъектами требований &lt;***&gt;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При</w:t>
            </w:r>
          </w:p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меча</w:t>
            </w:r>
          </w:p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DA69C5">
              <w:rPr>
                <w:sz w:val="22"/>
                <w:szCs w:val="22"/>
                <w:lang w:eastAsia="en-US"/>
              </w:rPr>
              <w:t>ние</w:t>
            </w:r>
            <w:proofErr w:type="spellEnd"/>
          </w:p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sz w:val="22"/>
                <w:szCs w:val="22"/>
                <w:lang w:eastAsia="en-US"/>
              </w:rPr>
            </w:pPr>
            <w:r w:rsidRPr="00DA69C5">
              <w:rPr>
                <w:sz w:val="22"/>
                <w:szCs w:val="22"/>
                <w:lang w:eastAsia="en-US"/>
              </w:rPr>
              <w:t>(пояс-</w:t>
            </w:r>
          </w:p>
          <w:p w:rsidR="002A6484" w:rsidRPr="00DA69C5" w:rsidRDefault="002A6484" w:rsidP="0010244F">
            <w:pPr>
              <w:tabs>
                <w:tab w:val="num" w:pos="-2160"/>
              </w:tabs>
              <w:spacing w:line="240" w:lineRule="exact"/>
              <w:ind w:right="-79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A69C5">
              <w:rPr>
                <w:sz w:val="22"/>
                <w:szCs w:val="22"/>
                <w:lang w:eastAsia="en-US"/>
              </w:rPr>
              <w:t>нение</w:t>
            </w:r>
            <w:proofErr w:type="spellEnd"/>
            <w:r w:rsidRPr="00DA69C5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2A6484" w:rsidRPr="00295C86" w:rsidTr="0010244F">
        <w:trPr>
          <w:gridAfter w:val="1"/>
          <w:wAfter w:w="13" w:type="dxa"/>
          <w:trHeight w:val="567"/>
          <w:tblHeader/>
        </w:trPr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295C86" w:rsidRDefault="002A6484" w:rsidP="0010244F">
            <w:pPr>
              <w:tabs>
                <w:tab w:val="num" w:pos="-2160"/>
              </w:tabs>
              <w:jc w:val="both"/>
              <w:rPr>
                <w:sz w:val="24"/>
                <w:lang w:eastAsia="en-US"/>
              </w:rPr>
            </w:pPr>
          </w:p>
        </w:tc>
        <w:tc>
          <w:tcPr>
            <w:tcW w:w="3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80" w:lineRule="exact"/>
              <w:ind w:left="21"/>
              <w:jc w:val="bot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Да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80" w:lineRule="exact"/>
              <w:ind w:left="-109" w:right="-81" w:hanging="156"/>
              <w:jc w:val="both"/>
              <w:rPr>
                <w:sz w:val="20"/>
                <w:szCs w:val="20"/>
              </w:rPr>
            </w:pPr>
            <w:r w:rsidRPr="00295C86">
              <w:rPr>
                <w:sz w:val="20"/>
                <w:szCs w:val="20"/>
              </w:rPr>
              <w:t>Н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80" w:lineRule="exact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Не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 xml:space="preserve"> т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ре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>б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уе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>т</w:t>
            </w:r>
            <w:proofErr w:type="spellStart"/>
            <w:r w:rsidRPr="00295C86">
              <w:rPr>
                <w:rFonts w:eastAsia="Calibri"/>
                <w:sz w:val="20"/>
                <w:szCs w:val="20"/>
                <w:lang w:val="en-US"/>
              </w:rPr>
              <w:t>ся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r w:rsidRPr="00295C86">
              <w:rPr>
                <w:rFonts w:eastAsia="Calibri"/>
                <w:sz w:val="20"/>
                <w:szCs w:val="20"/>
              </w:rPr>
              <w:t>Количествен</w:t>
            </w:r>
          </w:p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295C86">
              <w:rPr>
                <w:rFonts w:eastAsia="Calibri"/>
                <w:sz w:val="20"/>
                <w:szCs w:val="20"/>
              </w:rPr>
              <w:t>ный</w:t>
            </w:r>
            <w:proofErr w:type="spellEnd"/>
            <w:r w:rsidRPr="00295C86">
              <w:rPr>
                <w:rFonts w:eastAsia="Calibri"/>
                <w:sz w:val="20"/>
                <w:szCs w:val="20"/>
              </w:rPr>
              <w:t xml:space="preserve"> показатель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80" w:lineRule="exact"/>
              <w:ind w:left="-109" w:right="-81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left" w:pos="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1.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условиям труда работающих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44)</w:t>
            </w: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highlight w:val="yellow"/>
              </w:rPr>
            </w:pPr>
            <w:r w:rsidRPr="00295C86">
              <w:rPr>
                <w:rFonts w:eastAsia="Calibri"/>
                <w:sz w:val="24"/>
              </w:rPr>
              <w:t xml:space="preserve">Имеется санитарно-гигиеническое заключение (положительное) органов государственного санитарного надзора о соответствии </w:t>
            </w:r>
            <w:proofErr w:type="gramStart"/>
            <w:r w:rsidRPr="00295C86">
              <w:rPr>
                <w:rFonts w:eastAsia="Calibri"/>
                <w:sz w:val="24"/>
              </w:rPr>
              <w:t>условий труда</w:t>
            </w:r>
            <w:proofErr w:type="gramEnd"/>
            <w:r w:rsidRPr="00295C86">
              <w:rPr>
                <w:rFonts w:eastAsia="Calibri"/>
                <w:sz w:val="24"/>
              </w:rPr>
              <w:t xml:space="preserve"> работающих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2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Содержание вредных веществ в воздухе рабочей зоны на рабочих местах соответствует гигиеническим нормативам, устанавливающим величины предельно допустимых концентраций (далее – ПДК), ориентировочно безопасных уровней воздействия (далее – ОБУВ) микроорганизмов-продуцентов, микробных препаратов и их компонентов, вредных веществ в воздухе рабочей зоны, предельно допустимых уровней (далее – ПДУ) загрязнения </w:t>
            </w:r>
            <w:proofErr w:type="gramStart"/>
            <w:r w:rsidRPr="00295C86">
              <w:rPr>
                <w:sz w:val="24"/>
                <w:lang w:eastAsia="en-US"/>
              </w:rPr>
              <w:t>кожных покровов</w:t>
            </w:r>
            <w:proofErr w:type="gramEnd"/>
            <w:r w:rsidRPr="00295C86">
              <w:rPr>
                <w:sz w:val="24"/>
                <w:lang w:eastAsia="en-US"/>
              </w:rPr>
              <w:t xml:space="preserve"> работающих вредными веществами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66–                п. 5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Уровни физических факторов на рабочих местах соответствуют гигиеническим нормативам, устанавливающим ПДУ физических факторов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Показатели тяжести трудового процесса на рабочих местах не превышают допустимые значения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1.5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Показатели напряжённости трудового процесса на рабочих местах не превышают допустимые значения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5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18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Свободная площадь помещения на одного работающего составляет не менее 4,5 м</w:t>
            </w:r>
            <w:r w:rsidRPr="00295C86">
              <w:rPr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Соответствие параметров микроклимата на рабочих местах и концентраций вредных веществ в воздухе рабочей зоны требованиям гигиенических нормативов обеспечивается функционированием систем вентиляции, отопления и кондиционирования воздуха и подтверждается лабораторным контролем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7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удаление загрязненного вредными веществами воздуха через зону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</w:rPr>
              <w:t>дыхания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8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br/>
              <w:t xml:space="preserve">№ </w:t>
            </w:r>
            <w:proofErr w:type="gramStart"/>
            <w:r w:rsidRPr="00295C86">
              <w:rPr>
                <w:sz w:val="24"/>
                <w:lang w:eastAsia="en-US"/>
              </w:rPr>
              <w:t>85  –</w:t>
            </w:r>
            <w:proofErr w:type="gramEnd"/>
            <w:r w:rsidRPr="00295C86">
              <w:rPr>
                <w:sz w:val="24"/>
                <w:lang w:eastAsia="en-US"/>
              </w:rPr>
              <w:t xml:space="preserve"> п. 53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обеспечиваются питьевой водой, соответствующей установленным гигиеническим нормативам, определяющим показатели ее безопасности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                п. 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  <w:tab w:val="left" w:pos="2666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ab/>
              <w:t xml:space="preserve">В помещениях объектов с нагревающим микроклиматом работающие обеспечены питьевой подсоленной или минеральной водой с содержанием солей от 0,1 до 0,5%, соответствующей гигиеническим нормативам, определяющим показатели ее безопасности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proofErr w:type="gramStart"/>
            <w:r w:rsidRPr="00295C86">
              <w:rPr>
                <w:sz w:val="24"/>
                <w:lang w:eastAsia="en-US"/>
              </w:rPr>
              <w:t>–  п.</w:t>
            </w:r>
            <w:proofErr w:type="gramEnd"/>
            <w:r w:rsidRPr="00295C86">
              <w:rPr>
                <w:sz w:val="24"/>
                <w:lang w:eastAsia="en-US"/>
              </w:rPr>
              <w:t xml:space="preserve"> 11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br/>
              <w:t xml:space="preserve">№ </w:t>
            </w:r>
            <w:proofErr w:type="gramStart"/>
            <w:r w:rsidRPr="00295C86">
              <w:rPr>
                <w:sz w:val="24"/>
                <w:lang w:eastAsia="en-US"/>
              </w:rPr>
              <w:t>85  –</w:t>
            </w:r>
            <w:proofErr w:type="gramEnd"/>
            <w:r w:rsidRPr="00295C86">
              <w:rPr>
                <w:sz w:val="24"/>
                <w:lang w:eastAsia="en-US"/>
              </w:rPr>
              <w:t xml:space="preserve"> п. 74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в производственных помещениях не допускается прием пищи, курение, хранение одежды, обуви, пищевых продуктов, а также химических веществ в таре, не имеющей маркировки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en-US" w:eastAsia="en-US"/>
              </w:rPr>
              <w:t xml:space="preserve"> </w:t>
            </w:r>
            <w:r w:rsidRPr="00295C86">
              <w:rPr>
                <w:sz w:val="24"/>
                <w:lang w:eastAsia="en-US"/>
              </w:rPr>
              <w:t xml:space="preserve">–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12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324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15069E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2.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sz w:val="24"/>
                <w:lang w:eastAsia="en-US"/>
              </w:rPr>
              <w:t>–</w:t>
            </w:r>
            <w:r w:rsidRPr="00295C86">
              <w:rPr>
                <w:i/>
                <w:iCs/>
                <w:sz w:val="24"/>
                <w:lang w:eastAsia="en-US"/>
              </w:rPr>
              <w:t xml:space="preserve"> 4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Беременным женщинам созданы условия труда, исключающие их контакт с производственными факторами, не отвечающими гигиеническим нормативам; с наркотическими анальгетиками, противоопухолевыми средствами, средствами </w:t>
            </w:r>
            <w:r w:rsidRPr="00295C86">
              <w:rPr>
                <w:sz w:val="24"/>
                <w:lang w:eastAsia="en-US"/>
              </w:rPr>
              <w:lastRenderedPageBreak/>
              <w:t>защиты растений; с биологическими факторами (патогенными микроорганизмами, нерегламентированными биологическими веществами)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14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194 – п.20, п.22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2.2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Женщинам, профессионально связанным с работой на ПЭВМ, в соответствии с заключением врачебно-консультационной комиссии или медико-реабилитационной экспертной комиссии ограничено время работы с ПЭВМ до 3 часов за рабочую смену, или они переведены на работы, не связанные с применением ПЭВМ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15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50" w:hanging="50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№ 194 – п.26,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trHeight w:val="343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A6484" w:rsidRPr="00295C86" w:rsidTr="0010244F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left" w:pos="885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3.</w:t>
            </w:r>
          </w:p>
          <w:p w:rsidR="002A6484" w:rsidRPr="00295C86" w:rsidRDefault="002A6484" w:rsidP="0010244F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rPr>
                <w:rFonts w:eastAsia="Calibri"/>
                <w:b/>
                <w:bCs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 xml:space="preserve">Требования к условиям труда работающих инвалидов </w:t>
            </w:r>
          </w:p>
          <w:p w:rsidR="002A6484" w:rsidRPr="00295C86" w:rsidRDefault="002A6484" w:rsidP="0010244F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b/>
                <w:bCs/>
                <w:sz w:val="24"/>
                <w:lang w:eastAsia="en-US"/>
              </w:rPr>
              <w:t>(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максимальное количество баллов</w:t>
            </w:r>
            <w:r w:rsidRPr="00295C86">
              <w:rPr>
                <w:rFonts w:eastAsia="Calibri"/>
                <w:bCs/>
                <w:iCs/>
                <w:sz w:val="24"/>
                <w:lang w:eastAsia="en-US"/>
              </w:rPr>
              <w:t xml:space="preserve"> </w:t>
            </w:r>
            <w:r w:rsidRPr="00295C86">
              <w:rPr>
                <w:rFonts w:eastAsia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b/>
                <w:i/>
                <w:sz w:val="24"/>
                <w:lang w:eastAsia="en-US"/>
              </w:rPr>
              <w:t>10</w:t>
            </w:r>
            <w:r w:rsidRPr="00295C86">
              <w:rPr>
                <w:rFonts w:eastAsia="Calibri"/>
                <w:b/>
                <w:bCs/>
                <w:i/>
                <w:iCs/>
                <w:sz w:val="24"/>
                <w:lang w:eastAsia="en-US"/>
              </w:rPr>
              <w:t>)</w:t>
            </w: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Работающим инвалидам созданы условия труда и отдыха в соответствии с индивидуальными программами реабилитации инвалидов, исключающими их контакт с факторами, воздействие которых может способствовать усугублению основного заболевания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№ 2.2.3.13-57-2005 – п. 67, </w:t>
            </w:r>
            <w:proofErr w:type="spellStart"/>
            <w:r w:rsidRPr="00295C86">
              <w:rPr>
                <w:sz w:val="24"/>
                <w:lang w:eastAsia="en-US"/>
              </w:rPr>
              <w:t>п.п</w:t>
            </w:r>
            <w:proofErr w:type="spellEnd"/>
            <w:r w:rsidRPr="00295C86">
              <w:rPr>
                <w:sz w:val="24"/>
                <w:lang w:eastAsia="en-US"/>
              </w:rPr>
              <w:t>. 71-81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left" w:pos="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Инвалидам по слуху созданы условия труда, исключающие их контакт с веществами </w:t>
            </w:r>
            <w:proofErr w:type="spellStart"/>
            <w:r w:rsidRPr="00295C86">
              <w:rPr>
                <w:sz w:val="24"/>
                <w:lang w:eastAsia="en-US"/>
              </w:rPr>
              <w:t>ототоксического</w:t>
            </w:r>
            <w:proofErr w:type="spellEnd"/>
            <w:r w:rsidRPr="00295C86">
              <w:rPr>
                <w:sz w:val="24"/>
                <w:lang w:eastAsia="en-US"/>
              </w:rPr>
              <w:t xml:space="preserve"> и </w:t>
            </w:r>
            <w:proofErr w:type="spellStart"/>
            <w:r w:rsidRPr="00295C86">
              <w:rPr>
                <w:sz w:val="24"/>
                <w:lang w:eastAsia="en-US"/>
              </w:rPr>
              <w:t>нейротропного</w:t>
            </w:r>
            <w:proofErr w:type="spellEnd"/>
            <w:r w:rsidRPr="00295C86">
              <w:rPr>
                <w:sz w:val="24"/>
                <w:lang w:eastAsia="en-US"/>
              </w:rPr>
              <w:t xml:space="preserve"> действия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trike/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Использование труда инвалидов вследствие сердечно-сосудистых и нервно-психических заболеваний на работах с источниками электромагнитных полей радиочастотного диапазона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18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77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Инвалиды по зрению к работам с источниками локальной вибрации не допускаются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рабочих местах инвалидов по зрению нормы освещенности установлены индивидуально и обеспечены путем устройства комбинированного освещения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СанПиН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№ 2.2.3.13-57-2005 – п. 40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noProof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30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</w:tr>
      <w:tr w:rsidR="002A6484" w:rsidRPr="00295C86" w:rsidTr="0010244F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4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Требования к условиям труда несовершеннолетних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(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8)</w:t>
            </w: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Несовершеннолетним созданы условия труда, исключающие контакт с производственными </w:t>
            </w:r>
            <w:r w:rsidRPr="00295C86">
              <w:rPr>
                <w:sz w:val="24"/>
                <w:lang w:eastAsia="en-US"/>
              </w:rPr>
              <w:lastRenderedPageBreak/>
              <w:t xml:space="preserve">факторами, не отвечающими гигиеническим нормативам; нерегламентированными биологическими веществами; </w:t>
            </w:r>
            <w:r w:rsidRPr="00295C86">
              <w:rPr>
                <w:sz w:val="24"/>
                <w:lang w:eastAsia="en-US"/>
              </w:rPr>
              <w:br/>
              <w:t>с контактным ультразвуком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val="be-BY" w:eastAsia="en-US"/>
              </w:rPr>
              <w:t>При организации рабочих мест несовершеннолетних в производственных помещениях с эквивалентным уровнем звука более 70 дБА обеспечены 15-минутные перерывы через 45 минут работы с отдыхом в помещении с максимальным уровнем звука не более 70 дБА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</w:t>
            </w:r>
            <w:r w:rsidRPr="00295C86">
              <w:rPr>
                <w:sz w:val="24"/>
                <w:lang w:val="be-BY" w:eastAsia="en-US"/>
              </w:rPr>
              <w:t xml:space="preserve">– </w:t>
            </w:r>
            <w:r w:rsidRPr="00295C86">
              <w:rPr>
                <w:sz w:val="24"/>
                <w:lang w:val="be-BY"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Соблюдается допустимое время работы несовершеннолетних при различных уровнях звука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</w:t>
            </w:r>
            <w:r w:rsidRPr="00295C86">
              <w:rPr>
                <w:sz w:val="24"/>
                <w:lang w:val="be-BY" w:eastAsia="en-US"/>
              </w:rPr>
              <w:br/>
              <w:t>п. 23, приложение к ССЭТ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Станки, оборудование, рабочая мебель по своим параметрам соответствуют эргономическим требованиям с учетом роста и физического развития несовершеннолетних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  <w:r w:rsidRPr="00295C86">
              <w:rPr>
                <w:sz w:val="24"/>
                <w:lang w:eastAsia="en-US"/>
              </w:rPr>
              <w:t>ССЭТ № 66</w:t>
            </w:r>
            <w:r w:rsidRPr="00295C86">
              <w:rPr>
                <w:sz w:val="24"/>
                <w:lang w:val="be-BY" w:eastAsia="en-US"/>
              </w:rPr>
              <w:t xml:space="preserve"> – п.24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275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val="be-BY"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val="be-BY" w:eastAsia="en-US"/>
              </w:rPr>
              <w:t>(максимальное количество баллов – 16)</w:t>
            </w: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Работающие, занятые на производстве с вредными и (или) опасными условиями труда, а также на работах, связанных с загрязнением или выполняемых в неблагоприятных температурных условиях, обеспечены средствами индивидуальной защиты (далее – СИЗ), в том числе одеждой специальной защитной (далее – специальная одежда), средствами индивидуальной защиты ног, смывающими и обезвреживающими средствами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32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108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 без СИЗ, предусмотренных нормативными правовыми актами,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25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Стирка специальной одежды производится в сроки, установленные в соответствии с характером работы, но не реже 1 раза в месяц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85 – </w:t>
            </w:r>
            <w:r w:rsidRPr="00295C86">
              <w:rPr>
                <w:sz w:val="24"/>
                <w:lang w:val="en-US" w:eastAsia="en-US"/>
              </w:rPr>
              <w:br/>
            </w:r>
            <w:r w:rsidRPr="00295C86">
              <w:rPr>
                <w:sz w:val="24"/>
                <w:lang w:eastAsia="en-US"/>
              </w:rPr>
              <w:t>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СИЗ работающих, подвергающихся в процессе трудовой деятельности воздействию вредных веществ 1 и 2 классов опасности и инфицированных материалов, </w:t>
            </w:r>
            <w:r w:rsidRPr="00295C86">
              <w:rPr>
                <w:sz w:val="24"/>
                <w:lang w:eastAsia="en-US"/>
              </w:rPr>
              <w:lastRenderedPageBreak/>
              <w:t>перед стиркой (химчисткой) обеззараживаются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27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5.5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Сбор и перемещение СИЗ к месту стирки осуществляется в закрытой таре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ССЭТ № 66 –</w:t>
            </w:r>
            <w:r w:rsidRPr="00295C86">
              <w:rPr>
                <w:sz w:val="24"/>
                <w:lang w:eastAsia="en-US"/>
              </w:rPr>
              <w:br/>
              <w:t>п. 28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Работающие проходят обязательные и внеочередные медицинские осмотры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29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Работодатель организует прохождение работающими обязательных и внеочередных медицинских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3" w:hanging="33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</w:rPr>
              <w:t>осмотров в порядке, установленном законодательством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30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 производственных помещениях и гардеробных производственного объекта имеются аптечки первой помощи универсальные. Хранение в аптечках лекарственных средств с истекшим сроком годности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10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114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25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i/>
                <w:iCs/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6.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12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и поведению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(максимальное количество баллов </w:t>
            </w:r>
            <w:r w:rsidRPr="00295C86">
              <w:rPr>
                <w:i/>
                <w:iCs/>
                <w:sz w:val="24"/>
                <w:lang w:eastAsia="en-US"/>
              </w:rPr>
              <w:t>–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 xml:space="preserve"> 16)</w:t>
            </w: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объекте осуществляется производственный контроль, в том числе лабораторный, за соблюдением ССЭТ, гигиенических нормативов и выполнением санитарно-противоэпидемических (профилактических) мероприятий, включая контроль производственных факторов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31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Нанимателем разработан и утвержден перечень производственных факторов с указанием периодичности их контроля на рабочих местах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66– </w:t>
            </w:r>
            <w:r w:rsidRPr="00295C86">
              <w:rPr>
                <w:sz w:val="24"/>
                <w:lang w:eastAsia="en-US"/>
              </w:rPr>
              <w:br/>
              <w:t>п. 32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содержания вредных веществ в воздухе рабочей зоны, показателей естественного и искусственного освещения, уровней шума, вибрации, инфразвука, ультразвука, неионизирующего лазерного, ультрафиолетового, инфракрасного излучения, параметров микроклимата осуществляется с периодичностью, установленной ССЭТ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п. 33-35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6.4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Контроль производственных факторов на объектах проведен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в течение 6 месяцев после проведения реконструкции, модернизации производства, замены оборудования, выполнения мероприятий по улучшению условий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val="en-US" w:eastAsia="en-US"/>
              </w:rPr>
              <w:t>6</w:t>
            </w:r>
            <w:r w:rsidRPr="00295C86">
              <w:rPr>
                <w:sz w:val="24"/>
                <w:lang w:eastAsia="en-US"/>
              </w:rPr>
              <w:t>.4.2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после выполнения мероприятий по улучшению условий труда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6.4.3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при подозрении у работающего, расследовании случаев профессиональных заболеваний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ССЭТ № 66 – </w:t>
            </w:r>
            <w:r w:rsidRPr="00295C86">
              <w:rPr>
                <w:rFonts w:eastAsia="Calibri"/>
                <w:sz w:val="24"/>
                <w:lang w:eastAsia="en-US"/>
              </w:rPr>
              <w:br/>
              <w:t>п. 36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124-125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688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 объектах, где по результатам лабораторных и инструментальных исследований установлены несоответствия производственных факторов гигиеническим нормативам, по данным медицинских осмотров у работников выявляются общие заболевания, или профессиональные заболевания, а также регистрируются уровни заболеваемости с ВУТ выше среднегородских (районных) уровней, работодателем не реже 1 раза в 5 лет проводится комплексная гигиеническая оценка условий труда, оценка профессионального риска и разрабатываются меры по управлению </w:t>
            </w:r>
            <w:r>
              <w:rPr>
                <w:sz w:val="24"/>
                <w:lang w:eastAsia="en-US"/>
              </w:rPr>
              <w:t>п</w:t>
            </w:r>
            <w:r w:rsidRPr="00295C86">
              <w:rPr>
                <w:sz w:val="24"/>
                <w:lang w:eastAsia="en-US"/>
              </w:rPr>
              <w:t>рофессиональным риском в соответствии с актами законодательства в области санитарно-эпидемиологического благополучия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37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121-122, 127-128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Работодателем разработан и выполняется план профилактических мероприятий по улучшению условий труда на рабочих местах, где показатели факторов производственной среды, факторов трудового процесса не соответствуют гигиеническим нормативам, условия труда по результатам комплексной оценки отнесены к вредным и опасным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66 – </w:t>
            </w:r>
            <w:r w:rsidRPr="00295C86">
              <w:rPr>
                <w:sz w:val="24"/>
                <w:lang w:eastAsia="en-US"/>
              </w:rPr>
              <w:br/>
              <w:t>п. 38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п. 123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trHeight w:val="260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</w:tr>
      <w:tr w:rsidR="002A6484" w:rsidRPr="00295C86" w:rsidTr="0010244F">
        <w:trPr>
          <w:trHeight w:val="41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lastRenderedPageBreak/>
              <w:t>7.</w:t>
            </w:r>
            <w:r w:rsidRPr="00295C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i/>
                <w:iCs/>
                <w:sz w:val="24"/>
                <w:lang w:eastAsia="en-US"/>
              </w:rPr>
            </w:pP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94)</w:t>
            </w:r>
          </w:p>
        </w:tc>
      </w:tr>
      <w:tr w:rsidR="002A6484" w:rsidRPr="00295C86" w:rsidTr="0010244F">
        <w:trPr>
          <w:gridAfter w:val="1"/>
          <w:wAfter w:w="13" w:type="dxa"/>
          <w:trHeight w:val="190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объектов производственной инфраструктуры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Имеется санитарно-гигиеническое заключение (положительное) органов государственного санитарного надзора о соответствии работ и услуг, представляющих потенциальную опасность для жизни и здоровья населения, требованиям законодательства в области санитарно-эпидемиологического благополучия населения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3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Размер санитарно-защитной зоны производственного объекта соответствует требованиям 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14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Территория объекта благоустроена, ограждена, содержится в чистоте. Проезды, проходы свободные для движения, имеют твердое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п. 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27, п. 29, п.30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8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green"/>
                <w:lang w:eastAsia="en-US"/>
              </w:rPr>
            </w:pPr>
            <w:r w:rsidRPr="00295C86">
              <w:rPr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ОСЭТ </w:t>
            </w:r>
            <w:proofErr w:type="gramStart"/>
            <w:r w:rsidRPr="00295C86">
              <w:rPr>
                <w:sz w:val="24"/>
                <w:lang w:eastAsia="en-US"/>
              </w:rPr>
              <w:t>–  п.</w:t>
            </w:r>
            <w:proofErr w:type="gramEnd"/>
            <w:r w:rsidRPr="00295C86">
              <w:rPr>
                <w:sz w:val="24"/>
                <w:lang w:eastAsia="en-US"/>
              </w:rPr>
              <w:t xml:space="preserve"> 17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п.32-35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Производственные, вспомогательные, санитарно-бытовые помещения, рабочие места и технологическое оборудование содержатся в чистоте и исправном состоянии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п.43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9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использование производственных и санитарно-бытовых помещений не по назначению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7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Площадки для хранения транспортных средств, сельскохозяйственных машин, продукции, материалов, оборудования и сырья имеют твердое покрытие, выполненное из различных видов уплотненных минеральных смесей или каменных материалов (щебень, гравий, шлак, асфальт, бетон и другое)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8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сырья и продукции на производственной территории осуществляется в условиях, исключающих загрязнение атмосферного воздуха, почвы, водных объектов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42– </w:t>
            </w:r>
            <w:r w:rsidRPr="00295C86">
              <w:rPr>
                <w:sz w:val="24"/>
                <w:lang w:eastAsia="en-US"/>
              </w:rPr>
              <w:br/>
              <w:t>п. 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эксплуатации основных технологических процессов и технологического оборудования обеспечивает максимальную автоматизацию и механизацию процессов для ограничения вредного влияния факторов производственной среды на работающего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10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Организация размещения технологического оборудования, его конструктивных элементов и органов управления обеспечивает условия для безопасного выполнения работ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Технологическое оборудование, в процессе эксплуатации которого происходит выделение тепла, влаги, вредных веществ, пыли оборудовано уплотнителями, укрытиями, местной вытяжной вентиляцией и (или) другими устройствами, исключающими поступление вредных веществ в воздух рабочей зоны в количестве, превышающем предельно допустимую концентрацию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 xml:space="preserve">п. 12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30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п.16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Сбор и удаление пыли осуществляются пылесосами или влажным способом, кроме пыли, содержащей радиоактивные вещества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13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Организация технологических процессов и размещение технологического оборудования обеспечивает максимальное ограничение образования шума, вибрации и распространения загрязнений воздуха из помещений с </w:t>
            </w:r>
            <w:r w:rsidRPr="00295C86">
              <w:rPr>
                <w:rFonts w:eastAsia="Calibri"/>
                <w:sz w:val="24"/>
              </w:rPr>
              <w:lastRenderedPageBreak/>
              <w:t>большим выделением вредных веществ в помещения с меньшим выделением или отсутствием вредных веществ, а также. При расположении в одном производственном помещении различных по вредности производственных участков предусмотрены меры по предупреждению воздействия вредных производственных факторов на работающих на других участках цеха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14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п.19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технологического оборудования, являющегося источником теплового излучения, без устройств и приспособлений, предотвращающих или ограничивающих выделение конвекционного и лучистого тепла в производственное помещение,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15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Все поступающее на производственные объекты сырье, материалы и изделия, а также готовая продукция соответствует санитарным нормам и правилам, устанавливающим требования к качеству и безопасности продукции, сопровождается документами, удостоверяющими их качество и безопасность в соответствии с законодательством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Во всех помещениях производственного объекта в соответствии с характером производства оборудована естественная, механическая или смешанная вентиляция, обеспечивающая соответствие параметров микроклимата и концентрации вредных химических веществ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20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Вентиляционные системы: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66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находятся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64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содержатся в чистоте, регулярно очищаются от загрязнений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9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7.18.3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включаются при осуществлении технологического процесса; </w:t>
            </w:r>
          </w:p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имеют блокировку с работой производственного оборудования для исключения работы этого оборудования при отключенной вентиляции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Хранение материалов, инструментов и других посторонних предметов в вентиляционных камерах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56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На все действующие и вновь принимаемые в эксплуатацию вентиляционные установки </w:t>
            </w:r>
            <w:proofErr w:type="gramStart"/>
            <w:r w:rsidRPr="00295C86">
              <w:rPr>
                <w:rFonts w:eastAsia="Calibri"/>
                <w:sz w:val="24"/>
                <w:lang w:eastAsia="en-US"/>
              </w:rPr>
              <w:t>имеются  паспорта</w:t>
            </w:r>
            <w:proofErr w:type="gramEnd"/>
            <w:r w:rsidRPr="00295C86">
              <w:rPr>
                <w:rFonts w:eastAsia="Calibri"/>
                <w:sz w:val="24"/>
                <w:lang w:eastAsia="en-US"/>
              </w:rPr>
              <w:t xml:space="preserve"> с заключением наладочной организации о годности к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056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Определение эффективности работы вентиляционных установок проводится не реже 1 раза в 3 года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19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720" w:hanging="720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СанПиН № 85 – п. 61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производственных объектах оборудована система отопления. Отопительные установки содержатся в чистоте и имеют гладкую поверхность для удобства их очистки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65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Световые проемы не загромождены производственным оборудованием, готовыми изделиями, полуфабрикатами и другими предметами, как внутри, так и вне зданий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80, п. 82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88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Светильники искусственного освещения содержатся в чистоте и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82, п. 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Остекление оконных проемов целостное и содержится в чистоте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20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82, п. 83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71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Объекты обеспечиваются холодным и горячим водоснабжением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Системы холодного и горячего водоснабжения объектов обеспечивают подачу воды, соответствующей установленным гигиеническим нормативам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21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Оборудование систем водоотведения объектов соответствует предназначенной цели и обеспечивает полное удаление сточных вод. Система </w:t>
            </w:r>
            <w:r w:rsidRPr="00295C86">
              <w:rPr>
                <w:rFonts w:eastAsia="Calibri"/>
                <w:sz w:val="24"/>
              </w:rPr>
              <w:lastRenderedPageBreak/>
              <w:t>водоотведения находится в исправном состоянии.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 xml:space="preserve">ОСЭТ – п. </w:t>
            </w:r>
            <w:r w:rsidRPr="00295C86">
              <w:rPr>
                <w:sz w:val="24"/>
                <w:lang w:val="en-US" w:eastAsia="en-US"/>
              </w:rPr>
              <w:t>2</w:t>
            </w:r>
            <w:r w:rsidRPr="00295C86">
              <w:rPr>
                <w:sz w:val="24"/>
                <w:lang w:eastAsia="en-US"/>
              </w:rPr>
              <w:t>2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88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Эксплуатация пришедших в негодность инженерного оборудования, систем отопления, вентиляции, освещения, водоснабжения и водоотведения, санитарно-технического оборудования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Производственные и санитарно-бытовые помещения оборудованы умывальными раковинами для мытья рук с подводкой горячей и холодной проточной воды со стационарным смесителем, дозатором с жидким мылом и, при необходимости, средством дезинфекции для обработки рук, полотенцами разового пользования или устройством сушки рук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33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73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Все поверхности помещений объектов (полы, стены, потолки) изготовлены из нетоксичных материалов, устойчивых 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7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</w:t>
            </w:r>
            <w:proofErr w:type="spellStart"/>
            <w:r w:rsidRPr="00295C86">
              <w:rPr>
                <w:sz w:val="24"/>
                <w:lang w:eastAsia="en-US"/>
              </w:rPr>
              <w:t>пп</w:t>
            </w:r>
            <w:proofErr w:type="spellEnd"/>
            <w:r w:rsidRPr="00295C86">
              <w:rPr>
                <w:sz w:val="24"/>
                <w:lang w:eastAsia="en-US"/>
              </w:rPr>
              <w:t>. 36, 39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hanging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218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рабочих местах в производственных помещениях, где по условиям технологии производства полы постоянно мокрые или холодные, для работников производственного объекта предусмотрены подножные решетки (подставки) из материалов, легко поддающихся очистке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0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31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ind w:left="30" w:hanging="23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38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09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Не допускается проведение ремонта производственных помещений и технологического оборудования во время их эксплуатации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При организации эксплуатации производственного объекта предусмотрен рациональный режим труда и отдыха работников исходя из характера и условий труда, с обеденным перерывом, регламентированными перерывами, включаемыми в рабочее время.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машинном дворе сельскохозяйственной организации выделены площади для:</w:t>
            </w:r>
          </w:p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ремонтно-механической мастерской;</w:t>
            </w:r>
          </w:p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мойки транспорта (открытая или закрытая мойка с отстойниками для предварительной очистки стоков);</w:t>
            </w:r>
          </w:p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зоны длительного хранения сельскохозяйственной техники;</w:t>
            </w:r>
          </w:p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участка размещения сельскохозяйственной техники, используемой для работы со средствами защиты растений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Мойка сельскохозяйственных машин на улице осуществляется на эстакаде или площадке с твердым покрытием, которые оборудованы местным отстойником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На зерносушильных комплексах на этапах взвешивания, приемки поступающего зерна, на перегрузочных и зерносушильных операциях, этапах механизированной очистки, уборки отходов работы осуществляются способами, ограничивающими пылеобразование и использование ручного труда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19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Технологические процессы по первичной переработке льна, производству продукции с использованием костры механизированы и автоматизированы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Транспортировка костры на </w:t>
            </w:r>
            <w:proofErr w:type="spellStart"/>
            <w:r w:rsidRPr="00295C86">
              <w:rPr>
                <w:rFonts w:eastAsia="Calibri"/>
                <w:sz w:val="24"/>
              </w:rPr>
              <w:t>костроотвалы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и в цеха производства продукции с использованием костры осуществляется пневмотранспортом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Стены и потолки производственных помещений в цехах механической обработки льна, подготовки костры и производства продукции с использованием костры имеют гладкое покрытие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7.41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Машины для размотки, раскладочные и сортировочные столы для обработки льна оснащены отсосом воздуха из нижней зоны для удаления земли, костры и сора. Для удаления легких фракций пыли дополнительно оборудованы бортовые отсосы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23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Машины, оборудование, тара и транспортные средства, загрязненные средствами защиты растений и минеральными удобрениями, обезвреживаются в соответствии с требованиями, указанными в рекомендациях производителя по применению, перевозке </w:t>
            </w:r>
            <w:proofErr w:type="gramStart"/>
            <w:r w:rsidRPr="00295C86">
              <w:rPr>
                <w:rFonts w:eastAsia="Calibri"/>
                <w:sz w:val="24"/>
              </w:rPr>
              <w:t>и  хранению</w:t>
            </w:r>
            <w:proofErr w:type="gramEnd"/>
            <w:r w:rsidRPr="00295C86">
              <w:rPr>
                <w:rFonts w:eastAsia="Calibri"/>
                <w:sz w:val="24"/>
              </w:rPr>
              <w:t xml:space="preserve"> на конкретные средства защиты растений, </w:t>
            </w:r>
            <w:proofErr w:type="spellStart"/>
            <w:r w:rsidRPr="00295C86">
              <w:rPr>
                <w:rFonts w:eastAsia="Calibri"/>
                <w:sz w:val="24"/>
              </w:rPr>
              <w:t>агрохимикаты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и минеральные удобрения 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ССЭТ № 42 – </w:t>
            </w:r>
            <w:r w:rsidRPr="00295C86">
              <w:rPr>
                <w:sz w:val="24"/>
                <w:lang w:eastAsia="en-US"/>
              </w:rPr>
              <w:br/>
              <w:t>п. 41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стеллажами, имеющими гигиеническое покрытие, обеспечивающее их легкую очистку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67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Уборочный инвентарь для туалетов имеет маркировку, соответствующую его назначению, и хранится изолированно от другого уборочного инвентаря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6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106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06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7.45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На производственных объектах производятся дезинфекционные, дезинсекционные и </w:t>
            </w:r>
            <w:proofErr w:type="spellStart"/>
            <w:r w:rsidRPr="00295C86">
              <w:rPr>
                <w:rFonts w:eastAsia="Calibri"/>
                <w:sz w:val="24"/>
              </w:rPr>
              <w:t>дератизационные</w:t>
            </w:r>
            <w:proofErr w:type="spellEnd"/>
            <w:r w:rsidRPr="00295C86">
              <w:rPr>
                <w:rFonts w:eastAsia="Calibri"/>
                <w:sz w:val="24"/>
              </w:rPr>
              <w:t xml:space="preserve"> мероприятия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ОСЭТ – п. 5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spellStart"/>
            <w:r w:rsidRPr="00295C86">
              <w:rPr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sz w:val="24"/>
                <w:lang w:eastAsia="en-US"/>
              </w:rPr>
              <w:t xml:space="preserve"> № 85 – п. 45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67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trHeight w:val="31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>8</w:t>
            </w:r>
          </w:p>
        </w:tc>
        <w:tc>
          <w:tcPr>
            <w:tcW w:w="9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  <w:r w:rsidRPr="00295C86">
              <w:rPr>
                <w:b/>
                <w:bCs/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  <w:r w:rsidRPr="00295C86">
              <w:rPr>
                <w:b/>
                <w:bCs/>
                <w:i/>
                <w:iCs/>
                <w:sz w:val="24"/>
                <w:lang w:eastAsia="en-US"/>
              </w:rPr>
              <w:t>(максимальное количество баллов – 18)</w:t>
            </w:r>
          </w:p>
        </w:tc>
      </w:tr>
      <w:tr w:rsidR="002A6484" w:rsidRPr="00295C86" w:rsidTr="0010244F">
        <w:trPr>
          <w:gridAfter w:val="1"/>
          <w:wAfter w:w="13" w:type="dxa"/>
          <w:trHeight w:val="56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 w:val="24"/>
              </w:rPr>
            </w:pPr>
            <w:r w:rsidRPr="00295C86">
              <w:rPr>
                <w:sz w:val="24"/>
              </w:rPr>
              <w:t>На предприятии оборудованы помещения для приема пищи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84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Комната приема пищи оборудована умывальником с подводкой горячей и холодной воды, нагревательными устройствами, холодильником, посудой, мебелью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>–</w:t>
            </w:r>
            <w:r w:rsidRPr="00295C86">
              <w:rPr>
                <w:rFonts w:eastAsia="Calibri"/>
                <w:sz w:val="24"/>
                <w:lang w:eastAsia="en-US"/>
              </w:rPr>
              <w:t xml:space="preserve"> п. 89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125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Наниматель обеспечивает соблюдение мер защиты работников при работе на открытом воздухе в холодный и теплый периоды года в соответствии с </w:t>
            </w:r>
            <w:r w:rsidRPr="00295C86">
              <w:rPr>
                <w:rFonts w:eastAsia="Calibri"/>
                <w:sz w:val="24"/>
                <w:lang w:eastAsia="en-US"/>
              </w:rPr>
              <w:t xml:space="preserve">санитарными нормами и правилами, </w:t>
            </w:r>
            <w:r w:rsidRPr="00295C86">
              <w:rPr>
                <w:rFonts w:eastAsia="Calibri"/>
                <w:sz w:val="24"/>
                <w:lang w:eastAsia="en-US"/>
              </w:rPr>
              <w:lastRenderedPageBreak/>
              <w:t>устанавливающими требования к микроклимату рабочих мест в производственных и офисных помещениях,</w:t>
            </w:r>
            <w:r w:rsidRPr="00295C86">
              <w:rPr>
                <w:rFonts w:eastAsia="Calibri"/>
                <w:color w:val="000000"/>
                <w:sz w:val="24"/>
                <w:lang w:eastAsia="en-US"/>
              </w:rPr>
              <w:t xml:space="preserve"> путем организации режимов труда и отдыха, создания помещений для отдыха и обогрева, смещения начала и окончания рабочей смены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lastRenderedPageBreak/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</w:t>
            </w:r>
            <w:r w:rsidRPr="00295C86">
              <w:rPr>
                <w:rFonts w:ascii="Calibri" w:eastAsia="Calibri" w:hAnsi="Calibri" w:cs="Calibri"/>
                <w:sz w:val="24"/>
                <w:lang w:eastAsia="en-US"/>
              </w:rPr>
              <w:t xml:space="preserve">– </w:t>
            </w:r>
            <w:r w:rsidRPr="00295C86">
              <w:rPr>
                <w:rFonts w:eastAsia="Calibri"/>
                <w:sz w:val="24"/>
                <w:lang w:eastAsia="en-US"/>
              </w:rPr>
              <w:t>п. 97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95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8.4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295C86" w:rsidRDefault="002A6484" w:rsidP="0010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гардеробных помещениях хранение домашней, рабочей одежды и (или) специальной одежды организовано раздельно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proofErr w:type="gram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 №</w:t>
            </w:r>
            <w:proofErr w:type="gramEnd"/>
            <w:r w:rsidRPr="00295C86">
              <w:rPr>
                <w:rFonts w:eastAsia="Calibri"/>
                <w:sz w:val="24"/>
                <w:lang w:eastAsia="en-US"/>
              </w:rPr>
              <w:t xml:space="preserve"> 85 – п. 100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98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295C86" w:rsidRDefault="002A6484" w:rsidP="0010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Душевые, оборудованные на производственном объекте, обеспечены кабинами с подводкой холодной и горячей воды питьевого качества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proofErr w:type="gram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 №</w:t>
            </w:r>
            <w:proofErr w:type="gramEnd"/>
            <w:r w:rsidRPr="00295C86">
              <w:rPr>
                <w:rFonts w:eastAsia="Calibri"/>
                <w:sz w:val="24"/>
                <w:lang w:eastAsia="en-US"/>
              </w:rPr>
              <w:t xml:space="preserve"> 85 – п. 101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70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295C86" w:rsidRDefault="002A6484" w:rsidP="0010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В душевых имеются вешалки для одежды и полочки для банных принадлежностей, резиновые либо пластиковые коврики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58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295C86" w:rsidRDefault="002A6484" w:rsidP="0010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>Использование в душевых деревянных трапов и решеток не допускается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455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295C86" w:rsidRDefault="002A6484" w:rsidP="0010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</w:rPr>
            </w:pPr>
            <w:r w:rsidRPr="00295C86">
              <w:rPr>
                <w:sz w:val="24"/>
              </w:rPr>
              <w:t xml:space="preserve">Резиновые коврики </w:t>
            </w:r>
            <w:proofErr w:type="spellStart"/>
            <w:r w:rsidRPr="00295C86">
              <w:rPr>
                <w:sz w:val="24"/>
              </w:rPr>
              <w:t>ежесменно</w:t>
            </w:r>
            <w:proofErr w:type="spellEnd"/>
            <w:r w:rsidRPr="00295C86">
              <w:rPr>
                <w:sz w:val="24"/>
              </w:rPr>
              <w:t xml:space="preserve"> подвергаются дезинфекции средствами дезинфекции в соответствии с инструкцией по их применению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after="200" w:line="240" w:lineRule="exac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8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8.9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 санитарно-бытовых помещениях после каждой смены работающих производится влажная уборка и проветривание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spacing w:line="240" w:lineRule="exact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СанНиП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№ 85 – п. 105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  <w:tr w:rsidR="002A6484" w:rsidRPr="00295C86" w:rsidTr="0010244F">
        <w:trPr>
          <w:gridAfter w:val="1"/>
          <w:wAfter w:w="13" w:type="dxa"/>
          <w:trHeight w:val="270"/>
        </w:trPr>
        <w:tc>
          <w:tcPr>
            <w:tcW w:w="8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  <w:r w:rsidRPr="00295C86">
              <w:rPr>
                <w:i/>
                <w:iCs/>
                <w:sz w:val="24"/>
                <w:lang w:eastAsia="en-US"/>
              </w:rPr>
              <w:t>Итого баллов по результатам оценки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highlight w:val="cy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b/>
                <w:bCs/>
                <w:sz w:val="24"/>
                <w:lang w:val="be-BY" w:eastAsia="en-US"/>
              </w:rPr>
            </w:pPr>
          </w:p>
        </w:tc>
      </w:tr>
    </w:tbl>
    <w:p w:rsidR="002A6484" w:rsidRPr="00295C86" w:rsidRDefault="002A6484" w:rsidP="002A6484">
      <w:pPr>
        <w:spacing w:line="240" w:lineRule="exact"/>
        <w:ind w:firstLine="708"/>
        <w:jc w:val="both"/>
        <w:rPr>
          <w:rFonts w:eastAsia="Calibri"/>
          <w:sz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3"/>
        <w:gridCol w:w="804"/>
        <w:gridCol w:w="7249"/>
      </w:tblGrid>
      <w:tr w:rsidR="002A6484" w:rsidRPr="00295C86" w:rsidTr="0010244F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_______________________________________________________</w:t>
            </w:r>
          </w:p>
        </w:tc>
      </w:tr>
      <w:tr w:rsidR="002A6484" w:rsidRPr="00295C86" w:rsidTr="0010244F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Подпись</w:t>
            </w:r>
          </w:p>
        </w:tc>
        <w:tc>
          <w:tcPr>
            <w:tcW w:w="38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представителя проверяемого субъекта</w:t>
            </w:r>
          </w:p>
        </w:tc>
      </w:tr>
    </w:tbl>
    <w:p w:rsidR="002A6484" w:rsidRPr="00295C86" w:rsidRDefault="002A6484" w:rsidP="002A6484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2A6484" w:rsidRDefault="002A6484" w:rsidP="002A6484">
      <w:pPr>
        <w:jc w:val="both"/>
        <w:rPr>
          <w:rFonts w:eastAsia="Calibri"/>
          <w:sz w:val="24"/>
        </w:rPr>
      </w:pPr>
    </w:p>
    <w:p w:rsidR="002A6484" w:rsidRPr="00295C86" w:rsidRDefault="002A6484" w:rsidP="002A6484">
      <w:pPr>
        <w:jc w:val="both"/>
        <w:rPr>
          <w:rFonts w:eastAsia="Calibri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90"/>
        <w:gridCol w:w="789"/>
        <w:gridCol w:w="7387"/>
      </w:tblGrid>
      <w:tr w:rsidR="002A6484" w:rsidRPr="00295C86" w:rsidTr="0010244F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2A6484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____________</w:t>
            </w:r>
          </w:p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 xml:space="preserve">    </w:t>
            </w:r>
            <w:r w:rsidRPr="00295C86">
              <w:rPr>
                <w:rFonts w:eastAsia="Calibri"/>
                <w:sz w:val="24"/>
                <w:lang w:val="en-US"/>
              </w:rPr>
              <w:t>______________________________________________</w:t>
            </w:r>
            <w:r w:rsidRPr="00295C86">
              <w:rPr>
                <w:rFonts w:eastAsia="Calibri"/>
                <w:sz w:val="24"/>
              </w:rPr>
              <w:t>__________</w:t>
            </w:r>
          </w:p>
        </w:tc>
      </w:tr>
      <w:tr w:rsidR="002A6484" w:rsidRPr="00295C86" w:rsidTr="0010244F">
        <w:trPr>
          <w:trHeight w:val="240"/>
        </w:trPr>
        <w:tc>
          <w:tcPr>
            <w:tcW w:w="10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295C86">
              <w:rPr>
                <w:rFonts w:eastAsia="Calibri"/>
                <w:sz w:val="24"/>
                <w:lang w:val="en-US"/>
              </w:rPr>
              <w:t>Подпись</w:t>
            </w:r>
            <w:proofErr w:type="spellEnd"/>
          </w:p>
        </w:tc>
        <w:tc>
          <w:tcPr>
            <w:tcW w:w="37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jc w:val="both"/>
              <w:rPr>
                <w:rFonts w:eastAsia="Calibri"/>
                <w:sz w:val="24"/>
                <w:lang w:val="en-US"/>
              </w:rPr>
            </w:pPr>
            <w:r w:rsidRPr="00295C86">
              <w:rPr>
                <w:rFonts w:eastAsia="Calibri"/>
                <w:sz w:val="24"/>
                <w:lang w:val="en-US"/>
              </w:rPr>
              <w:t> </w:t>
            </w:r>
          </w:p>
        </w:tc>
        <w:tc>
          <w:tcPr>
            <w:tcW w:w="352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</w:rPr>
            </w:pPr>
            <w:r w:rsidRPr="00295C86">
              <w:rPr>
                <w:rFonts w:eastAsia="Calibri"/>
                <w:sz w:val="24"/>
              </w:rPr>
              <w:t>инициалы, фамилия, должность проверяющего (руководителя проверки)</w:t>
            </w:r>
          </w:p>
        </w:tc>
      </w:tr>
    </w:tbl>
    <w:p w:rsidR="002A6484" w:rsidRDefault="002A6484" w:rsidP="002A6484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 20__ г.</w:t>
      </w:r>
    </w:p>
    <w:p w:rsidR="002A6484" w:rsidRPr="00295C86" w:rsidRDefault="002A6484" w:rsidP="002A6484">
      <w:pPr>
        <w:jc w:val="both"/>
        <w:rPr>
          <w:rFonts w:eastAsia="Calibri"/>
          <w:sz w:val="24"/>
        </w:rPr>
      </w:pPr>
    </w:p>
    <w:p w:rsidR="002A6484" w:rsidRPr="00295C86" w:rsidRDefault="002A6484" w:rsidP="002A6484">
      <w:pPr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</w:rPr>
        <w:t>_______________________</w:t>
      </w:r>
    </w:p>
    <w:p w:rsidR="002A6484" w:rsidRPr="00295C86" w:rsidRDefault="002A6484" w:rsidP="002A6484">
      <w:pPr>
        <w:spacing w:line="240" w:lineRule="exact"/>
        <w:ind w:firstLine="709"/>
        <w:jc w:val="both"/>
        <w:rPr>
          <w:rFonts w:eastAsia="Calibri"/>
          <w:sz w:val="24"/>
        </w:rPr>
      </w:pPr>
      <w:r w:rsidRPr="00295C86">
        <w:rPr>
          <w:rFonts w:eastAsia="Calibri"/>
          <w:sz w:val="24"/>
          <w:vertAlign w:val="superscript"/>
          <w:lang w:eastAsia="en-US"/>
        </w:rPr>
        <w:t>&lt;*&gt;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2A6484" w:rsidRPr="00295C86" w:rsidRDefault="002A6484" w:rsidP="002A6484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  <w:lang w:eastAsia="en-US"/>
        </w:rPr>
        <w:t>&lt;**&gt;</w:t>
      </w:r>
      <w:r w:rsidRPr="00295C86">
        <w:rPr>
          <w:rFonts w:eastAsia="Calibri"/>
          <w:sz w:val="24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2A6484" w:rsidRPr="00295C86" w:rsidRDefault="002A6484" w:rsidP="002A6484">
      <w:pPr>
        <w:spacing w:line="240" w:lineRule="exact"/>
        <w:ind w:firstLine="709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1.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 (сокращенно – ОСЭТ).</w:t>
      </w:r>
    </w:p>
    <w:p w:rsidR="002A6484" w:rsidRPr="00295C86" w:rsidRDefault="002A6484" w:rsidP="002A6484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lastRenderedPageBreak/>
        <w:t>2. 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(сокращенно – ССЭТ № 66).</w:t>
      </w:r>
    </w:p>
    <w:p w:rsidR="002A6484" w:rsidRPr="00295C86" w:rsidRDefault="002A6484" w:rsidP="002A6484">
      <w:pPr>
        <w:spacing w:line="240" w:lineRule="exact"/>
        <w:ind w:firstLine="708"/>
        <w:jc w:val="both"/>
        <w:rPr>
          <w:rFonts w:eastAsia="Calibri"/>
          <w:sz w:val="24"/>
          <w:vertAlign w:val="superscript"/>
        </w:rPr>
      </w:pPr>
      <w:r w:rsidRPr="00295C86">
        <w:rPr>
          <w:rFonts w:eastAsia="Calibri"/>
          <w:sz w:val="24"/>
          <w:vertAlign w:val="superscript"/>
        </w:rPr>
        <w:t>3.</w:t>
      </w:r>
      <w:r w:rsidRPr="00295C86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t xml:space="preserve"> </w:t>
      </w:r>
      <w:r w:rsidRPr="00295C86">
        <w:rPr>
          <w:rFonts w:eastAsia="Calibri"/>
          <w:sz w:val="24"/>
          <w:vertAlign w:val="superscript"/>
          <w:lang w:val="en-US" w:eastAsia="en-US"/>
        </w:rPr>
        <w:t>C</w:t>
      </w:r>
      <w:proofErr w:type="spellStart"/>
      <w:r w:rsidRPr="00295C86">
        <w:rPr>
          <w:rFonts w:eastAsia="Calibri"/>
          <w:sz w:val="24"/>
          <w:vertAlign w:val="superscript"/>
        </w:rPr>
        <w:t>пецифические</w:t>
      </w:r>
      <w:proofErr w:type="spellEnd"/>
      <w:r w:rsidRPr="00295C86">
        <w:rPr>
          <w:rFonts w:eastAsia="Calibri"/>
          <w:sz w:val="24"/>
          <w:vertAlign w:val="superscript"/>
        </w:rPr>
        <w:t xml:space="preserve">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 (сокращенно – ССЭТ № 42).</w:t>
      </w:r>
    </w:p>
    <w:p w:rsidR="002A6484" w:rsidRPr="00295C86" w:rsidRDefault="002A6484" w:rsidP="002A6484">
      <w:pPr>
        <w:spacing w:line="240" w:lineRule="exact"/>
        <w:ind w:firstLine="708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 xml:space="preserve">4. 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Санитарные нормы и правила «Требования к условиям труда работающих и содержанию производственных объектов», утвержденные постановлением Министерства здравоохранения Республики Беларусь от 8 июля 2016 г. № 85 </w:t>
      </w:r>
      <w:r w:rsidRPr="00295C86">
        <w:rPr>
          <w:rFonts w:eastAsia="Calibri"/>
          <w:sz w:val="24"/>
          <w:vertAlign w:val="superscript"/>
          <w:lang w:eastAsia="en-US"/>
        </w:rPr>
        <w:t xml:space="preserve">(сокращенно – </w:t>
      </w:r>
      <w:proofErr w:type="spellStart"/>
      <w:r w:rsidRPr="00295C86">
        <w:rPr>
          <w:rFonts w:eastAsia="Calibri"/>
          <w:sz w:val="24"/>
          <w:vertAlign w:val="superscript"/>
          <w:lang w:eastAsia="en-US"/>
        </w:rPr>
        <w:t>СанНиП</w:t>
      </w:r>
      <w:proofErr w:type="spellEnd"/>
      <w:r w:rsidRPr="00295C86">
        <w:rPr>
          <w:rFonts w:eastAsia="Calibri"/>
          <w:sz w:val="24"/>
          <w:vertAlign w:val="superscript"/>
          <w:lang w:eastAsia="en-US"/>
        </w:rPr>
        <w:t xml:space="preserve"> № 85).</w:t>
      </w:r>
    </w:p>
    <w:p w:rsidR="002A6484" w:rsidRPr="00295C86" w:rsidRDefault="002A6484" w:rsidP="002A6484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</w:rPr>
        <w:tab/>
      </w:r>
      <w:r w:rsidRPr="00295C86">
        <w:rPr>
          <w:rFonts w:eastAsia="Calibri"/>
          <w:sz w:val="24"/>
          <w:vertAlign w:val="superscript"/>
          <w:lang w:eastAsia="en-US"/>
        </w:rPr>
        <w:t>5.</w:t>
      </w:r>
      <w:r w:rsidRPr="00295C86">
        <w:rPr>
          <w:rFonts w:eastAsia="Calibri"/>
          <w:sz w:val="24"/>
          <w:vertAlign w:val="superscript"/>
          <w:lang w:val="en-US"/>
        </w:rPr>
        <w:t> </w:t>
      </w:r>
      <w:r w:rsidRPr="00295C86">
        <w:rPr>
          <w:rFonts w:eastAsia="Calibri"/>
          <w:sz w:val="24"/>
          <w:vertAlign w:val="superscript"/>
        </w:rPr>
        <w:t xml:space="preserve">Постановление Министерства здравоохранения Республики Беларусь от 29 июня 2019 г. № 74 «О проведении обязательных и внеочередных медицинских осмотров работающих» </w:t>
      </w:r>
      <w:r w:rsidRPr="00295C86">
        <w:rPr>
          <w:rFonts w:eastAsia="Calibri"/>
          <w:sz w:val="24"/>
          <w:vertAlign w:val="superscript"/>
          <w:lang w:eastAsia="en-US"/>
        </w:rPr>
        <w:t>(сокращенно – Инструкция № 74).</w:t>
      </w:r>
    </w:p>
    <w:p w:rsidR="002A6484" w:rsidRPr="00295C86" w:rsidRDefault="002A6484" w:rsidP="002A6484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6. Санитарные правила 1.1.8-24-2003 «Организация и проведение производственного контроля за соблюдением санитарных правил и выполнением санитарно-противоэпидемических и профилактических мероприятий», утвержденные постановлением Главного государственного санитарного врача Республики Беларусь 22 декабря 2003 года №183 (сокращенно – СП 1.1.8-24-2003).</w:t>
      </w:r>
    </w:p>
    <w:p w:rsidR="002A6484" w:rsidRPr="00295C86" w:rsidRDefault="002A6484" w:rsidP="002A6484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 xml:space="preserve">7. Санитарные нормы и правила «Требования к условиям труда женщин», утвержденные постановлением Министерства здравоохранения Республики Беларусь от 12 декабря 2012 г. № 194 (сокращенно – </w:t>
      </w:r>
      <w:proofErr w:type="spellStart"/>
      <w:r w:rsidRPr="00295C86">
        <w:rPr>
          <w:rFonts w:eastAsia="Calibri"/>
          <w:sz w:val="24"/>
          <w:vertAlign w:val="superscript"/>
          <w:lang w:eastAsia="en-US"/>
        </w:rPr>
        <w:t>СанНиП</w:t>
      </w:r>
      <w:proofErr w:type="spellEnd"/>
      <w:r w:rsidRPr="00295C86">
        <w:rPr>
          <w:rFonts w:eastAsia="Calibri"/>
          <w:sz w:val="24"/>
          <w:vertAlign w:val="superscript"/>
          <w:lang w:eastAsia="en-US"/>
        </w:rPr>
        <w:t xml:space="preserve"> № 194).</w:t>
      </w:r>
    </w:p>
    <w:p w:rsidR="002A6484" w:rsidRPr="00295C86" w:rsidRDefault="002A6484" w:rsidP="002A6484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>8. Санитарные нормы 2.2.3.13-57-2005 «Гигиенические требования к организациям, использующим труд инвалидов», утвержденные постановлением Главного государственного санитарного врача Республики Беларусь от 29.12.2005 № 279 (сокращенно – СанПиН 2.2.3.13-57-2005)</w:t>
      </w:r>
    </w:p>
    <w:p w:rsidR="002A6484" w:rsidRPr="00295C86" w:rsidRDefault="002A6484" w:rsidP="002A6484">
      <w:pPr>
        <w:shd w:val="clear" w:color="auto" w:fill="FFFFFF"/>
        <w:tabs>
          <w:tab w:val="left" w:pos="720"/>
          <w:tab w:val="left" w:pos="4680"/>
        </w:tabs>
        <w:adjustRightInd w:val="0"/>
        <w:spacing w:line="240" w:lineRule="exact"/>
        <w:jc w:val="both"/>
        <w:rPr>
          <w:rFonts w:eastAsia="Calibri"/>
          <w:sz w:val="24"/>
          <w:vertAlign w:val="superscript"/>
          <w:lang w:eastAsia="en-US"/>
        </w:rPr>
      </w:pPr>
      <w:r w:rsidRPr="00295C86">
        <w:rPr>
          <w:rFonts w:eastAsia="Calibri"/>
          <w:sz w:val="24"/>
          <w:vertAlign w:val="superscript"/>
          <w:lang w:eastAsia="en-US"/>
        </w:rPr>
        <w:tab/>
        <w:t xml:space="preserve">9. Санитарные нормы и правила «Требования к факторам производственной среды для организаций, использующих труд инвалидов вследствие нарушения слуха», утвержденные постановлением Министерства здравоохранения Республики Беларусь от 22 декабря 2012 г. № 203 (сокращенно – </w:t>
      </w:r>
      <w:proofErr w:type="spellStart"/>
      <w:r w:rsidRPr="00295C86">
        <w:rPr>
          <w:rFonts w:eastAsia="Calibri"/>
          <w:sz w:val="24"/>
          <w:vertAlign w:val="superscript"/>
          <w:lang w:eastAsia="en-US"/>
        </w:rPr>
        <w:t>СанНиП</w:t>
      </w:r>
      <w:proofErr w:type="spellEnd"/>
      <w:r w:rsidRPr="00295C86">
        <w:rPr>
          <w:rFonts w:eastAsia="Calibri"/>
          <w:sz w:val="24"/>
          <w:vertAlign w:val="superscript"/>
          <w:lang w:eastAsia="en-US"/>
        </w:rPr>
        <w:t xml:space="preserve"> № 203).</w:t>
      </w:r>
    </w:p>
    <w:p w:rsidR="002A6484" w:rsidRPr="00295C86" w:rsidRDefault="002A6484" w:rsidP="002A6484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&lt;***&gt; Расшифровка использованных обозначений в контрольном списке вопросов:</w:t>
      </w:r>
    </w:p>
    <w:p w:rsidR="002A6484" w:rsidRPr="00295C86" w:rsidRDefault="002A6484" w:rsidP="002A6484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«Да» - если предъявляемое требование реализовано в полном объеме;</w:t>
      </w:r>
    </w:p>
    <w:p w:rsidR="002A6484" w:rsidRPr="00295C86" w:rsidRDefault="002A6484" w:rsidP="002A6484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</w:t>
      </w:r>
      <w:proofErr w:type="gramStart"/>
      <w:r w:rsidRPr="00295C86">
        <w:rPr>
          <w:sz w:val="24"/>
          <w:vertAlign w:val="superscript"/>
        </w:rPr>
        <w:t>« Нет</w:t>
      </w:r>
      <w:proofErr w:type="gramEnd"/>
      <w:r w:rsidRPr="00295C86">
        <w:rPr>
          <w:sz w:val="24"/>
          <w:vertAlign w:val="superscript"/>
        </w:rPr>
        <w:t>» - если предъявляемое требование не реализовано или реализовано не в полном объеме;</w:t>
      </w:r>
    </w:p>
    <w:p w:rsidR="002A6484" w:rsidRPr="00295C86" w:rsidRDefault="002A6484" w:rsidP="002A6484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</w:p>
    <w:p w:rsidR="002A6484" w:rsidRPr="00295C86" w:rsidRDefault="002A6484" w:rsidP="002A6484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«Количественный показатель» - указывается количество баллов исходя из степени выполнения гигиенического требования. При этом максимальное количество баллов по каждому </w:t>
      </w:r>
      <w:proofErr w:type="spellStart"/>
      <w:r w:rsidRPr="00295C86">
        <w:rPr>
          <w:sz w:val="24"/>
          <w:vertAlign w:val="superscript"/>
        </w:rPr>
        <w:t>критериальному</w:t>
      </w:r>
      <w:proofErr w:type="spellEnd"/>
      <w:r w:rsidRPr="00295C86">
        <w:rPr>
          <w:sz w:val="24"/>
          <w:vertAlign w:val="superscript"/>
        </w:rPr>
        <w:t xml:space="preserve"> признаку – 2 балла.</w:t>
      </w:r>
    </w:p>
    <w:p w:rsidR="002A6484" w:rsidRPr="00295C86" w:rsidRDefault="002A6484" w:rsidP="002A6484">
      <w:pPr>
        <w:tabs>
          <w:tab w:val="num" w:pos="-2160"/>
        </w:tabs>
        <w:spacing w:line="240" w:lineRule="exact"/>
        <w:jc w:val="both"/>
        <w:rPr>
          <w:sz w:val="24"/>
          <w:vertAlign w:val="superscript"/>
        </w:rPr>
      </w:pPr>
      <w:r w:rsidRPr="00295C86">
        <w:rPr>
          <w:sz w:val="24"/>
          <w:vertAlign w:val="superscript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2A6484" w:rsidRPr="005715AB" w:rsidRDefault="002A6484" w:rsidP="002A6484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5715AB">
        <w:rPr>
          <w:b/>
          <w:sz w:val="24"/>
        </w:rPr>
        <w:t xml:space="preserve">Оценка показателей в баллах </w:t>
      </w:r>
    </w:p>
    <w:p w:rsidR="002A6484" w:rsidRPr="00295C86" w:rsidRDefault="002A6484" w:rsidP="002A6484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1. «Да» – 2 балла.</w:t>
      </w:r>
    </w:p>
    <w:p w:rsidR="002A6484" w:rsidRPr="00295C86" w:rsidRDefault="002A6484" w:rsidP="002A6484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2. «Нет» – 0 - 1 балл:</w:t>
      </w:r>
    </w:p>
    <w:p w:rsidR="002A6484" w:rsidRPr="00295C86" w:rsidRDefault="002A6484" w:rsidP="002A6484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1 балл – если требование реализовано не в полном объеме;</w:t>
      </w:r>
    </w:p>
    <w:p w:rsidR="002A6484" w:rsidRPr="00295C86" w:rsidRDefault="002A6484" w:rsidP="002A6484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>0 баллов – если требование не реализовано.</w:t>
      </w:r>
    </w:p>
    <w:p w:rsidR="002A6484" w:rsidRPr="00295C86" w:rsidRDefault="002A6484" w:rsidP="002A6484">
      <w:pPr>
        <w:tabs>
          <w:tab w:val="num" w:pos="-2160"/>
        </w:tabs>
        <w:ind w:left="720" w:hanging="720"/>
        <w:jc w:val="both"/>
        <w:rPr>
          <w:sz w:val="24"/>
        </w:rPr>
      </w:pPr>
      <w:r w:rsidRPr="00295C86">
        <w:rPr>
          <w:sz w:val="24"/>
        </w:rPr>
        <w:t xml:space="preserve">3. «Не требуется» – 2 балла. </w:t>
      </w:r>
    </w:p>
    <w:p w:rsidR="002A6484" w:rsidRPr="00295C86" w:rsidRDefault="002A6484" w:rsidP="002A6484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Оценка результатов по отдельным санитарно-гигиеническим показателям</w:t>
      </w:r>
    </w:p>
    <w:p w:rsidR="002A6484" w:rsidRDefault="002A6484" w:rsidP="002A6484">
      <w:pPr>
        <w:tabs>
          <w:tab w:val="num" w:pos="-2160"/>
        </w:tabs>
        <w:jc w:val="center"/>
        <w:rPr>
          <w:bCs/>
          <w:sz w:val="24"/>
        </w:rPr>
      </w:pPr>
      <w:r w:rsidRPr="00295C86">
        <w:rPr>
          <w:bCs/>
          <w:sz w:val="24"/>
        </w:rPr>
        <w:t>по организации в целом</w:t>
      </w:r>
    </w:p>
    <w:p w:rsidR="002A6484" w:rsidRPr="003D689F" w:rsidRDefault="002A6484" w:rsidP="002A6484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1. Оценка результатов осуществляется по каждому разделу отдельно.</w:t>
      </w:r>
    </w:p>
    <w:p w:rsidR="002A6484" w:rsidRPr="00295C86" w:rsidRDefault="002A6484" w:rsidP="002A6484">
      <w:pPr>
        <w:tabs>
          <w:tab w:val="num" w:pos="-2160"/>
        </w:tabs>
        <w:jc w:val="both"/>
        <w:rPr>
          <w:bCs/>
          <w:sz w:val="24"/>
        </w:rPr>
      </w:pPr>
      <w:r w:rsidRPr="003D689F">
        <w:rPr>
          <w:bCs/>
          <w:sz w:val="24"/>
        </w:rPr>
        <w:t>2. Итоговой оценкой объекта считается наихудшая по любому из разделов.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799"/>
        <w:gridCol w:w="993"/>
        <w:gridCol w:w="850"/>
        <w:gridCol w:w="1275"/>
        <w:gridCol w:w="1134"/>
        <w:gridCol w:w="1134"/>
        <w:gridCol w:w="1277"/>
      </w:tblGrid>
      <w:tr w:rsidR="002A6484" w:rsidRPr="00295C86" w:rsidTr="0010244F">
        <w:trPr>
          <w:trHeight w:val="1382"/>
        </w:trPr>
        <w:tc>
          <w:tcPr>
            <w:tcW w:w="568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proofErr w:type="gramStart"/>
            <w:r w:rsidRPr="00295C86">
              <w:rPr>
                <w:b/>
                <w:bCs/>
                <w:sz w:val="24"/>
                <w:lang w:eastAsia="en-US"/>
              </w:rPr>
              <w:t>.</w:t>
            </w:r>
            <w:r w:rsidRPr="00295C86">
              <w:rPr>
                <w:sz w:val="24"/>
                <w:lang w:eastAsia="en-US"/>
              </w:rPr>
              <w:t>№</w:t>
            </w:r>
            <w:proofErr w:type="gramEnd"/>
            <w:r w:rsidRPr="00295C86">
              <w:rPr>
                <w:sz w:val="24"/>
                <w:lang w:eastAsia="en-US"/>
              </w:rPr>
              <w:t xml:space="preserve"> п/п</w:t>
            </w:r>
          </w:p>
        </w:tc>
        <w:tc>
          <w:tcPr>
            <w:tcW w:w="2799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Наименование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санитарно-гигиенического показателя, его доля в определении </w:t>
            </w:r>
            <w:proofErr w:type="spellStart"/>
            <w:r w:rsidRPr="00295C86">
              <w:rPr>
                <w:sz w:val="24"/>
                <w:lang w:eastAsia="en-US"/>
              </w:rPr>
              <w:t>санэпидблагополучия</w:t>
            </w:r>
            <w:proofErr w:type="spellEnd"/>
            <w:r w:rsidRPr="00295C86">
              <w:rPr>
                <w:sz w:val="24"/>
                <w:lang w:eastAsia="en-US"/>
              </w:rPr>
              <w:t xml:space="preserve"> организации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993" w:type="dxa"/>
          </w:tcPr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Факти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>-</w:t>
            </w:r>
          </w:p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ческое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коли-</w:t>
            </w:r>
          </w:p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чество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баллов</w:t>
            </w:r>
          </w:p>
        </w:tc>
        <w:tc>
          <w:tcPr>
            <w:tcW w:w="850" w:type="dxa"/>
          </w:tcPr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Коли-</w:t>
            </w: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>-</w:t>
            </w:r>
          </w:p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во приз-</w:t>
            </w:r>
          </w:p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наков</w:t>
            </w:r>
            <w:proofErr w:type="spellEnd"/>
          </w:p>
        </w:tc>
        <w:tc>
          <w:tcPr>
            <w:tcW w:w="1275" w:type="dxa"/>
          </w:tcPr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Макси-</w:t>
            </w:r>
          </w:p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мальное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коли-</w:t>
            </w:r>
          </w:p>
          <w:p w:rsidR="002A6484" w:rsidRPr="00295C86" w:rsidRDefault="002A6484" w:rsidP="0010244F">
            <w:pPr>
              <w:spacing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proofErr w:type="spellStart"/>
            <w:r w:rsidRPr="00295C86">
              <w:rPr>
                <w:rFonts w:eastAsia="Calibri"/>
                <w:sz w:val="24"/>
                <w:lang w:eastAsia="en-US"/>
              </w:rPr>
              <w:t>чество</w:t>
            </w:r>
            <w:proofErr w:type="spellEnd"/>
            <w:r w:rsidRPr="00295C86">
              <w:rPr>
                <w:rFonts w:eastAsia="Calibri"/>
                <w:sz w:val="24"/>
                <w:lang w:eastAsia="en-US"/>
              </w:rPr>
              <w:t xml:space="preserve"> баллов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Риск не выражен или выражен слабо – от… 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 и более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Средняя степень риска – от    баллов до   </w:t>
            </w:r>
          </w:p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баллов</w:t>
            </w:r>
          </w:p>
        </w:tc>
        <w:tc>
          <w:tcPr>
            <w:tcW w:w="1277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Выраженный риск </w:t>
            </w:r>
          </w:p>
        </w:tc>
      </w:tr>
      <w:tr w:rsidR="002A6484" w:rsidRPr="00295C86" w:rsidTr="0010244F">
        <w:trPr>
          <w:trHeight w:val="600"/>
        </w:trPr>
        <w:tc>
          <w:tcPr>
            <w:tcW w:w="568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</w:t>
            </w:r>
          </w:p>
        </w:tc>
        <w:tc>
          <w:tcPr>
            <w:tcW w:w="2799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Общие требования к условиям труда работающих</w:t>
            </w:r>
          </w:p>
        </w:tc>
        <w:tc>
          <w:tcPr>
            <w:tcW w:w="993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22 - 20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19 - 16</w:t>
            </w:r>
          </w:p>
        </w:tc>
        <w:tc>
          <w:tcPr>
            <w:tcW w:w="1277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15 </w:t>
            </w:r>
            <w:r>
              <w:rPr>
                <w:sz w:val="24"/>
                <w:lang w:eastAsia="en-US"/>
              </w:rPr>
              <w:t xml:space="preserve">и </w:t>
            </w:r>
            <w:r w:rsidRPr="00295C86">
              <w:rPr>
                <w:sz w:val="24"/>
                <w:lang w:eastAsia="en-US"/>
              </w:rPr>
              <w:t>менее</w:t>
            </w:r>
          </w:p>
        </w:tc>
      </w:tr>
      <w:tr w:rsidR="002A6484" w:rsidRPr="00295C86" w:rsidTr="0010244F">
        <w:trPr>
          <w:trHeight w:val="693"/>
        </w:trPr>
        <w:tc>
          <w:tcPr>
            <w:tcW w:w="568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2799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работающих женщин </w:t>
            </w:r>
          </w:p>
        </w:tc>
        <w:tc>
          <w:tcPr>
            <w:tcW w:w="993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2</w:t>
            </w:r>
          </w:p>
        </w:tc>
        <w:tc>
          <w:tcPr>
            <w:tcW w:w="1275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4 - 3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3 - 2</w:t>
            </w:r>
          </w:p>
        </w:tc>
        <w:tc>
          <w:tcPr>
            <w:tcW w:w="1277" w:type="dxa"/>
          </w:tcPr>
          <w:p w:rsidR="002A6484" w:rsidRPr="00295C86" w:rsidRDefault="002A6484" w:rsidP="0010244F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 xml:space="preserve">и </w:t>
            </w:r>
            <w:r w:rsidRPr="00295C86">
              <w:rPr>
                <w:rFonts w:eastAsia="Calibri"/>
                <w:sz w:val="24"/>
                <w:lang w:val="en-US" w:eastAsia="en-US"/>
              </w:rPr>
              <w:t xml:space="preserve"> </w:t>
            </w:r>
            <w:proofErr w:type="spellStart"/>
            <w:r w:rsidRPr="00295C86">
              <w:rPr>
                <w:rFonts w:eastAsia="Calibri"/>
                <w:sz w:val="24"/>
                <w:lang w:val="en-US" w:eastAsia="en-US"/>
              </w:rPr>
              <w:t>менее</w:t>
            </w:r>
            <w:proofErr w:type="spellEnd"/>
            <w:proofErr w:type="gramEnd"/>
          </w:p>
        </w:tc>
      </w:tr>
      <w:tr w:rsidR="002A6484" w:rsidRPr="00295C86" w:rsidTr="0010244F">
        <w:trPr>
          <w:trHeight w:val="771"/>
        </w:trPr>
        <w:tc>
          <w:tcPr>
            <w:tcW w:w="568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3</w:t>
            </w:r>
          </w:p>
        </w:tc>
        <w:tc>
          <w:tcPr>
            <w:tcW w:w="2799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Требования к условиям труда работающих инвалидов</w:t>
            </w:r>
          </w:p>
        </w:tc>
        <w:tc>
          <w:tcPr>
            <w:tcW w:w="993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10 - 9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277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6 </w:t>
            </w:r>
            <w:r>
              <w:rPr>
                <w:sz w:val="24"/>
                <w:lang w:eastAsia="en-US"/>
              </w:rPr>
              <w:t xml:space="preserve">и </w:t>
            </w:r>
            <w:r w:rsidRPr="00295C86">
              <w:rPr>
                <w:sz w:val="24"/>
                <w:lang w:eastAsia="en-US"/>
              </w:rPr>
              <w:t>менее</w:t>
            </w:r>
          </w:p>
        </w:tc>
      </w:tr>
      <w:tr w:rsidR="002A6484" w:rsidRPr="00295C86" w:rsidTr="0010244F">
        <w:trPr>
          <w:trHeight w:val="665"/>
        </w:trPr>
        <w:tc>
          <w:tcPr>
            <w:tcW w:w="568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2799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условиям труда несовершеннолетних </w:t>
            </w:r>
          </w:p>
        </w:tc>
        <w:tc>
          <w:tcPr>
            <w:tcW w:w="993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</w:t>
            </w:r>
          </w:p>
        </w:tc>
        <w:tc>
          <w:tcPr>
            <w:tcW w:w="1275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8 - 7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7 - 6</w:t>
            </w:r>
          </w:p>
        </w:tc>
        <w:tc>
          <w:tcPr>
            <w:tcW w:w="1277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5 </w:t>
            </w:r>
            <w:r>
              <w:rPr>
                <w:sz w:val="24"/>
                <w:lang w:eastAsia="en-US"/>
              </w:rPr>
              <w:t xml:space="preserve">и </w:t>
            </w:r>
            <w:r w:rsidRPr="00295C86">
              <w:rPr>
                <w:sz w:val="24"/>
                <w:lang w:eastAsia="en-US"/>
              </w:rPr>
              <w:t>менее</w:t>
            </w:r>
          </w:p>
        </w:tc>
      </w:tr>
      <w:tr w:rsidR="002A6484" w:rsidRPr="00295C86" w:rsidTr="0010244F">
        <w:trPr>
          <w:trHeight w:val="979"/>
        </w:trPr>
        <w:tc>
          <w:tcPr>
            <w:tcW w:w="568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2799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обеспечению средствами индивидуальной защиты, прохождению обязательных медицинских осмотров с учетом условий труда </w:t>
            </w:r>
          </w:p>
        </w:tc>
        <w:tc>
          <w:tcPr>
            <w:tcW w:w="993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11 </w:t>
            </w:r>
            <w:r>
              <w:rPr>
                <w:sz w:val="24"/>
                <w:lang w:eastAsia="en-US"/>
              </w:rPr>
              <w:t xml:space="preserve">и </w:t>
            </w:r>
            <w:r w:rsidRPr="00295C86">
              <w:rPr>
                <w:sz w:val="24"/>
                <w:lang w:eastAsia="en-US"/>
              </w:rPr>
              <w:t>менее</w:t>
            </w:r>
          </w:p>
        </w:tc>
      </w:tr>
      <w:tr w:rsidR="002A6484" w:rsidRPr="00295C86" w:rsidTr="0010244F">
        <w:trPr>
          <w:trHeight w:val="1545"/>
        </w:trPr>
        <w:tc>
          <w:tcPr>
            <w:tcW w:w="568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6</w:t>
            </w:r>
          </w:p>
        </w:tc>
        <w:tc>
          <w:tcPr>
            <w:tcW w:w="2799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и проведению контроля производственных факторов, оценке и управлению профессиональным риском для обеспечения оптимальных и допустимых условий труда </w:t>
            </w:r>
          </w:p>
        </w:tc>
        <w:tc>
          <w:tcPr>
            <w:tcW w:w="993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16 - 14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13 - 12</w:t>
            </w:r>
          </w:p>
        </w:tc>
        <w:tc>
          <w:tcPr>
            <w:tcW w:w="1277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11 </w:t>
            </w:r>
            <w:r>
              <w:rPr>
                <w:sz w:val="24"/>
                <w:lang w:eastAsia="en-US"/>
              </w:rPr>
              <w:t xml:space="preserve">и </w:t>
            </w:r>
            <w:r w:rsidRPr="00295C86">
              <w:rPr>
                <w:sz w:val="24"/>
                <w:lang w:eastAsia="en-US"/>
              </w:rPr>
              <w:t>менее</w:t>
            </w:r>
          </w:p>
        </w:tc>
      </w:tr>
      <w:tr w:rsidR="002A6484" w:rsidRPr="00295C86" w:rsidTr="0010244F">
        <w:trPr>
          <w:trHeight w:val="802"/>
        </w:trPr>
        <w:tc>
          <w:tcPr>
            <w:tcW w:w="568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7</w:t>
            </w:r>
          </w:p>
        </w:tc>
        <w:tc>
          <w:tcPr>
            <w:tcW w:w="2799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Общие требования к содержанию и эксплуатации объектов </w:t>
            </w:r>
          </w:p>
        </w:tc>
        <w:tc>
          <w:tcPr>
            <w:tcW w:w="993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47</w:t>
            </w:r>
          </w:p>
        </w:tc>
        <w:tc>
          <w:tcPr>
            <w:tcW w:w="1275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val="en-US" w:eastAsia="en-US"/>
              </w:rPr>
            </w:pPr>
            <w:r w:rsidRPr="00295C86">
              <w:rPr>
                <w:sz w:val="24"/>
                <w:lang w:eastAsia="en-US"/>
              </w:rPr>
              <w:t>94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highlight w:val="yellow"/>
                <w:lang w:eastAsia="en-US"/>
              </w:rPr>
            </w:pPr>
            <w:r w:rsidRPr="00295C86">
              <w:rPr>
                <w:sz w:val="24"/>
                <w:lang w:eastAsia="en-US"/>
              </w:rPr>
              <w:t>94 - 85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84 - 71</w:t>
            </w:r>
          </w:p>
        </w:tc>
        <w:tc>
          <w:tcPr>
            <w:tcW w:w="1277" w:type="dxa"/>
          </w:tcPr>
          <w:p w:rsidR="002A6484" w:rsidRPr="00295C86" w:rsidRDefault="002A6484" w:rsidP="0010244F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 xml:space="preserve">70 </w:t>
            </w:r>
            <w:r>
              <w:rPr>
                <w:rFonts w:eastAsia="Calibri"/>
                <w:sz w:val="24"/>
                <w:lang w:eastAsia="en-US"/>
              </w:rPr>
              <w:t xml:space="preserve">и </w:t>
            </w:r>
            <w:r w:rsidRPr="00295C86">
              <w:rPr>
                <w:rFonts w:eastAsia="Calibri"/>
                <w:sz w:val="24"/>
                <w:lang w:eastAsia="en-US"/>
              </w:rPr>
              <w:t>менее</w:t>
            </w:r>
          </w:p>
        </w:tc>
      </w:tr>
      <w:tr w:rsidR="002A6484" w:rsidRPr="00295C86" w:rsidTr="0010244F">
        <w:trPr>
          <w:trHeight w:val="1098"/>
        </w:trPr>
        <w:tc>
          <w:tcPr>
            <w:tcW w:w="568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8</w:t>
            </w:r>
          </w:p>
        </w:tc>
        <w:tc>
          <w:tcPr>
            <w:tcW w:w="2799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 xml:space="preserve">Требования к организации питания работающих и санитарно-бытовым помещениям </w:t>
            </w:r>
          </w:p>
        </w:tc>
        <w:tc>
          <w:tcPr>
            <w:tcW w:w="993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both"/>
              <w:rPr>
                <w:sz w:val="24"/>
                <w:lang w:eastAsia="en-US"/>
              </w:rPr>
            </w:pPr>
          </w:p>
        </w:tc>
        <w:tc>
          <w:tcPr>
            <w:tcW w:w="850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18 - 16</w:t>
            </w:r>
          </w:p>
        </w:tc>
        <w:tc>
          <w:tcPr>
            <w:tcW w:w="1134" w:type="dxa"/>
          </w:tcPr>
          <w:p w:rsidR="002A6484" w:rsidRPr="00295C86" w:rsidRDefault="002A6484" w:rsidP="0010244F">
            <w:pPr>
              <w:tabs>
                <w:tab w:val="num" w:pos="-2160"/>
              </w:tabs>
              <w:spacing w:line="240" w:lineRule="exact"/>
              <w:jc w:val="center"/>
              <w:rPr>
                <w:sz w:val="24"/>
                <w:lang w:eastAsia="en-US"/>
              </w:rPr>
            </w:pPr>
            <w:r w:rsidRPr="00295C86">
              <w:rPr>
                <w:sz w:val="24"/>
                <w:lang w:eastAsia="en-US"/>
              </w:rPr>
              <w:t>15 - 13</w:t>
            </w:r>
          </w:p>
        </w:tc>
        <w:tc>
          <w:tcPr>
            <w:tcW w:w="1277" w:type="dxa"/>
          </w:tcPr>
          <w:p w:rsidR="002A6484" w:rsidRPr="00295C86" w:rsidRDefault="002A6484" w:rsidP="0010244F">
            <w:pPr>
              <w:spacing w:after="200" w:line="240" w:lineRule="exact"/>
              <w:jc w:val="both"/>
              <w:rPr>
                <w:rFonts w:eastAsia="Calibri"/>
                <w:sz w:val="24"/>
                <w:lang w:eastAsia="en-US"/>
              </w:rPr>
            </w:pPr>
            <w:r w:rsidRPr="00295C86">
              <w:rPr>
                <w:rFonts w:eastAsia="Calibri"/>
                <w:sz w:val="24"/>
                <w:lang w:eastAsia="en-US"/>
              </w:rPr>
              <w:t>12</w:t>
            </w:r>
            <w:r>
              <w:rPr>
                <w:rFonts w:eastAsia="Calibri"/>
                <w:sz w:val="24"/>
                <w:lang w:eastAsia="en-US"/>
              </w:rPr>
              <w:t xml:space="preserve"> и</w:t>
            </w:r>
            <w:r w:rsidRPr="00295C86">
              <w:rPr>
                <w:rFonts w:eastAsia="Calibri"/>
                <w:sz w:val="24"/>
                <w:lang w:eastAsia="en-US"/>
              </w:rPr>
              <w:t xml:space="preserve"> менее</w:t>
            </w:r>
          </w:p>
        </w:tc>
      </w:tr>
    </w:tbl>
    <w:p w:rsidR="002A6484" w:rsidRPr="00156E07" w:rsidRDefault="002A6484" w:rsidP="002A6484">
      <w:pPr>
        <w:pStyle w:val="af3"/>
        <w:ind w:left="709"/>
        <w:jc w:val="both"/>
        <w:rPr>
          <w:sz w:val="24"/>
        </w:rPr>
      </w:pPr>
      <w:r>
        <w:rPr>
          <w:sz w:val="24"/>
        </w:rPr>
        <w:t>Итоговая оценка _________________________________________________________</w:t>
      </w:r>
    </w:p>
    <w:p w:rsidR="005B78CE" w:rsidRDefault="002A6484" w:rsidP="002A6484">
      <w:pPr>
        <w:pStyle w:val="af3"/>
        <w:ind w:left="709"/>
        <w:jc w:val="both"/>
      </w:pPr>
      <w:r w:rsidRPr="00156E07">
        <w:rPr>
          <w:sz w:val="24"/>
        </w:rPr>
        <w:t>(риск не выражен или выражен слабо / средняя степень риска / выраженный риск)</w:t>
      </w:r>
      <w:bookmarkStart w:id="0" w:name="_GoBack"/>
      <w:bookmarkEnd w:id="0"/>
    </w:p>
    <w:sectPr w:rsidR="005B78CE" w:rsidSect="002A6484">
      <w:headerReference w:type="default" r:id="rId5"/>
      <w:headerReference w:type="first" r:id="rId6"/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83" w:rsidRPr="008B2BBD" w:rsidRDefault="002A6484" w:rsidP="008B2BB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747807"/>
      <w:docPartObj>
        <w:docPartGallery w:val="Page Numbers (Top of Page)"/>
        <w:docPartUnique/>
      </w:docPartObj>
    </w:sdtPr>
    <w:sdtEndPr/>
    <w:sdtContent>
      <w:p w:rsidR="000A2D83" w:rsidRDefault="002A64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A8"/>
    <w:rsid w:val="002A6484"/>
    <w:rsid w:val="004D11A8"/>
    <w:rsid w:val="005B78CE"/>
    <w:rsid w:val="006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5EE4-8CC8-42D6-B395-218F95AC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484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2A6484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A6484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A6484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2A6484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A6484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A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A6484"/>
    <w:rPr>
      <w:rFonts w:ascii="Times New Roman" w:eastAsia="Times New Roman" w:hAnsi="Times New Roman" w:cs="Times New Roman"/>
      <w:b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2A64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rsid w:val="002A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2A6484"/>
    <w:pPr>
      <w:spacing w:line="360" w:lineRule="auto"/>
      <w:ind w:firstLine="1134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A6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A6484"/>
    <w:pPr>
      <w:ind w:firstLine="567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2A6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Знак"/>
    <w:basedOn w:val="a"/>
    <w:next w:val="a"/>
    <w:uiPriority w:val="99"/>
    <w:rsid w:val="002A6484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9">
    <w:name w:val="List"/>
    <w:basedOn w:val="a"/>
    <w:rsid w:val="002A6484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2A6484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2A6484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a">
    <w:name w:val="page number"/>
    <w:uiPriority w:val="99"/>
    <w:rsid w:val="002A6484"/>
  </w:style>
  <w:style w:type="paragraph" w:customStyle="1" w:styleId="13">
    <w:name w:val="Абзац списка1"/>
    <w:basedOn w:val="a"/>
    <w:rsid w:val="002A64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2A6484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2A6484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b">
    <w:name w:val="Стиль"/>
    <w:rsid w:val="002A6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2A64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2A64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A648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e">
    <w:name w:val="footer"/>
    <w:basedOn w:val="a"/>
    <w:link w:val="af"/>
    <w:uiPriority w:val="99"/>
    <w:rsid w:val="002A64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648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f0">
    <w:name w:val="Balloon Text"/>
    <w:basedOn w:val="a"/>
    <w:link w:val="af1"/>
    <w:uiPriority w:val="99"/>
    <w:rsid w:val="002A648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A648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TitleG">
    <w:name w:val="TitleG"/>
    <w:basedOn w:val="a0"/>
    <w:rsid w:val="002A6484"/>
  </w:style>
  <w:style w:type="paragraph" w:customStyle="1" w:styleId="Point0">
    <w:name w:val="Point"/>
    <w:basedOn w:val="a"/>
    <w:rsid w:val="002A6484"/>
    <w:pPr>
      <w:ind w:firstLine="709"/>
      <w:jc w:val="both"/>
    </w:pPr>
    <w:rPr>
      <w:szCs w:val="20"/>
    </w:rPr>
  </w:style>
  <w:style w:type="character" w:styleId="af2">
    <w:name w:val="Hyperlink"/>
    <w:uiPriority w:val="99"/>
    <w:rsid w:val="002A6484"/>
    <w:rPr>
      <w:color w:val="0000FF"/>
      <w:u w:val="single"/>
    </w:rPr>
  </w:style>
  <w:style w:type="paragraph" w:styleId="af3">
    <w:name w:val="List Paragraph"/>
    <w:basedOn w:val="a"/>
    <w:uiPriority w:val="99"/>
    <w:qFormat/>
    <w:rsid w:val="002A6484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2A6484"/>
  </w:style>
  <w:style w:type="paragraph" w:styleId="21">
    <w:name w:val="Body Text Indent 2"/>
    <w:basedOn w:val="a"/>
    <w:link w:val="22"/>
    <w:uiPriority w:val="99"/>
    <w:rsid w:val="002A6484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A6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A6484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A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caption"/>
    <w:basedOn w:val="a"/>
    <w:next w:val="a"/>
    <w:uiPriority w:val="99"/>
    <w:qFormat/>
    <w:rsid w:val="002A6484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A6484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A6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A6484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A6484"/>
  </w:style>
  <w:style w:type="paragraph" w:styleId="af5">
    <w:name w:val="Block Text"/>
    <w:basedOn w:val="a"/>
    <w:uiPriority w:val="99"/>
    <w:rsid w:val="002A6484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A6484"/>
  </w:style>
  <w:style w:type="numbering" w:customStyle="1" w:styleId="1">
    <w:name w:val="Текущий список1"/>
    <w:rsid w:val="002A648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4787</Words>
  <Characters>27291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2022-10-13T12:49:00Z</dcterms:created>
  <dcterms:modified xsi:type="dcterms:W3CDTF">2022-10-13T12:52:00Z</dcterms:modified>
</cp:coreProperties>
</file>