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E" w:rsidRDefault="000771BE" w:rsidP="000771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деятельности</w:t>
      </w:r>
      <w:r w:rsidRPr="00BA0EED">
        <w:rPr>
          <w:sz w:val="30"/>
          <w:szCs w:val="30"/>
        </w:rPr>
        <w:t xml:space="preserve"> call-цент</w:t>
      </w:r>
      <w:r>
        <w:rPr>
          <w:sz w:val="30"/>
          <w:szCs w:val="30"/>
        </w:rPr>
        <w:t>ра направлена на</w:t>
      </w:r>
      <w:r w:rsidRPr="00BA0EED">
        <w:rPr>
          <w:sz w:val="30"/>
          <w:szCs w:val="30"/>
        </w:rPr>
        <w:t xml:space="preserve"> два приоритетных направления работы: </w:t>
      </w:r>
      <w:r w:rsidRPr="000771BE">
        <w:rPr>
          <w:b/>
          <w:sz w:val="30"/>
          <w:szCs w:val="30"/>
        </w:rPr>
        <w:t>входящая</w:t>
      </w:r>
      <w:r w:rsidRPr="00BA0EED">
        <w:rPr>
          <w:sz w:val="30"/>
          <w:szCs w:val="30"/>
        </w:rPr>
        <w:t xml:space="preserve"> и </w:t>
      </w:r>
      <w:r w:rsidRPr="000771BE">
        <w:rPr>
          <w:b/>
          <w:sz w:val="30"/>
          <w:szCs w:val="30"/>
        </w:rPr>
        <w:t>исходящая</w:t>
      </w:r>
      <w:r w:rsidRPr="00BA0EED">
        <w:rPr>
          <w:sz w:val="30"/>
          <w:szCs w:val="30"/>
        </w:rPr>
        <w:t xml:space="preserve"> связь. </w:t>
      </w:r>
    </w:p>
    <w:p w:rsidR="000771BE" w:rsidRPr="003102F1" w:rsidRDefault="000771BE" w:rsidP="000771BE">
      <w:pPr>
        <w:ind w:firstLine="709"/>
        <w:jc w:val="both"/>
        <w:rPr>
          <w:sz w:val="29"/>
          <w:szCs w:val="29"/>
        </w:rPr>
      </w:pPr>
      <w:r w:rsidRPr="003102F1">
        <w:rPr>
          <w:sz w:val="29"/>
          <w:szCs w:val="29"/>
        </w:rPr>
        <w:t xml:space="preserve">При обработке </w:t>
      </w:r>
      <w:r w:rsidRPr="000771BE">
        <w:rPr>
          <w:b/>
          <w:sz w:val="29"/>
          <w:szCs w:val="29"/>
        </w:rPr>
        <w:t>входящих</w:t>
      </w:r>
      <w:r w:rsidRPr="003102F1">
        <w:rPr>
          <w:sz w:val="29"/>
          <w:szCs w:val="29"/>
        </w:rPr>
        <w:t xml:space="preserve"> сообщений основными целями являются предоставление гражданам информации или же получение сведений о проблемах, возникших у граждан при пользовании услугами/товарами Центра. </w:t>
      </w:r>
    </w:p>
    <w:p w:rsidR="000771BE" w:rsidRPr="003102F1" w:rsidRDefault="000771BE" w:rsidP="000771BE">
      <w:pPr>
        <w:ind w:firstLine="540"/>
        <w:jc w:val="both"/>
        <w:rPr>
          <w:sz w:val="29"/>
          <w:szCs w:val="29"/>
        </w:rPr>
      </w:pPr>
      <w:r w:rsidRPr="000771BE">
        <w:rPr>
          <w:b/>
          <w:sz w:val="29"/>
          <w:szCs w:val="29"/>
        </w:rPr>
        <w:t>Исходящие</w:t>
      </w:r>
      <w:r w:rsidRPr="003102F1">
        <w:rPr>
          <w:sz w:val="29"/>
          <w:szCs w:val="29"/>
        </w:rPr>
        <w:t xml:space="preserve"> вызовы имеют цели: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z w:val="29"/>
          <w:szCs w:val="29"/>
        </w:rPr>
        <w:t>распространение системы</w:t>
      </w:r>
      <w:r w:rsidRPr="003102F1">
        <w:rPr>
          <w:spacing w:val="-1"/>
          <w:sz w:val="29"/>
          <w:szCs w:val="29"/>
        </w:rPr>
        <w:t xml:space="preserve"> информирования и консультирования нетрудоспособных одиноких граждан, находящихся на учете в Центре по вопросам оказания социальных услуг предоставляемых отделениями Центра;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предупреждение возникновения трудных жизненных ситуаций у нетрудоспособных одиноких граждан, находящихся на учете в Центре;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качественное предоставление услуг нетрудоспособным одиноким гражданам;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восполнить недостаток общения среди нетрудоспособных одиноких граждан;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выявление нетрудоспособных одиноких граждан, находящихся в трудной жизненной ситуации и оказание им социальных услуг;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совершенствование работы с нетрудоспособными одинокими гражданами по оказанию им социальных услуг Центром;</w:t>
      </w:r>
    </w:p>
    <w:p w:rsidR="000771BE" w:rsidRPr="003102F1" w:rsidRDefault="000771BE" w:rsidP="000771BE">
      <w:pPr>
        <w:ind w:firstLine="540"/>
        <w:jc w:val="both"/>
        <w:rPr>
          <w:spacing w:val="-1"/>
          <w:sz w:val="29"/>
          <w:szCs w:val="29"/>
        </w:rPr>
      </w:pPr>
      <w:r w:rsidRPr="003102F1">
        <w:rPr>
          <w:spacing w:val="-1"/>
          <w:sz w:val="29"/>
          <w:szCs w:val="29"/>
        </w:rPr>
        <w:t>проведение различных опросов.</w:t>
      </w:r>
    </w:p>
    <w:p w:rsidR="000771BE" w:rsidRDefault="000771BE" w:rsidP="000771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Услуги, </w:t>
      </w:r>
      <w:r w:rsidRPr="00DD275D">
        <w:rPr>
          <w:sz w:val="30"/>
          <w:szCs w:val="30"/>
        </w:rPr>
        <w:t>оказываемые</w:t>
      </w:r>
      <w:r>
        <w:rPr>
          <w:sz w:val="30"/>
          <w:szCs w:val="30"/>
        </w:rPr>
        <w:t xml:space="preserve"> </w:t>
      </w:r>
      <w:r>
        <w:rPr>
          <w:bCs/>
          <w:spacing w:val="-4"/>
          <w:sz w:val="30"/>
          <w:szCs w:val="30"/>
          <w:lang w:val="en-US"/>
        </w:rPr>
        <w:t>call</w:t>
      </w:r>
      <w:r>
        <w:rPr>
          <w:sz w:val="30"/>
          <w:szCs w:val="30"/>
        </w:rPr>
        <w:t xml:space="preserve">-центром </w:t>
      </w:r>
      <w:r w:rsidRPr="00DD275D">
        <w:rPr>
          <w:sz w:val="30"/>
          <w:szCs w:val="30"/>
        </w:rPr>
        <w:t xml:space="preserve">предоставляются </w:t>
      </w:r>
      <w:proofErr w:type="gramStart"/>
      <w:r w:rsidRPr="00DD275D">
        <w:rPr>
          <w:sz w:val="30"/>
          <w:szCs w:val="30"/>
        </w:rPr>
        <w:t>на</w:t>
      </w:r>
      <w:proofErr w:type="gramEnd"/>
      <w:r w:rsidRPr="00DD275D">
        <w:rPr>
          <w:sz w:val="30"/>
          <w:szCs w:val="30"/>
        </w:rPr>
        <w:t xml:space="preserve"> </w:t>
      </w:r>
    </w:p>
    <w:p w:rsidR="000771BE" w:rsidRDefault="000771BE" w:rsidP="000771BE">
      <w:pPr>
        <w:jc w:val="both"/>
        <w:rPr>
          <w:sz w:val="30"/>
          <w:szCs w:val="30"/>
        </w:rPr>
      </w:pPr>
      <w:r w:rsidRPr="000771BE">
        <w:rPr>
          <w:b/>
          <w:sz w:val="30"/>
          <w:szCs w:val="30"/>
        </w:rPr>
        <w:t>безвозмездной основе</w:t>
      </w:r>
      <w:r>
        <w:rPr>
          <w:sz w:val="30"/>
          <w:szCs w:val="30"/>
        </w:rPr>
        <w:t xml:space="preserve"> (за исключением стоимости звонков взимаемых телефонными операторами)</w:t>
      </w:r>
      <w:r w:rsidRPr="00DD275D">
        <w:rPr>
          <w:sz w:val="30"/>
          <w:szCs w:val="30"/>
        </w:rPr>
        <w:t>.</w:t>
      </w:r>
    </w:p>
    <w:p w:rsidR="001B4F48" w:rsidRDefault="001B4F48"/>
    <w:sectPr w:rsidR="001B4F48" w:rsidSect="001B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71BE"/>
    <w:rsid w:val="000771BE"/>
    <w:rsid w:val="001B4F48"/>
    <w:rsid w:val="00A963B5"/>
    <w:rsid w:val="00C14366"/>
    <w:rsid w:val="00E5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B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2021-06-10T04:49:00Z</dcterms:created>
  <dcterms:modified xsi:type="dcterms:W3CDTF">2021-06-10T04:55:00Z</dcterms:modified>
</cp:coreProperties>
</file>