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4E63" w14:textId="77777777" w:rsidR="003B30C9" w:rsidRPr="003B30C9" w:rsidRDefault="003B30C9" w:rsidP="003B30C9">
      <w:pPr>
        <w:pStyle w:val="newncpi0"/>
        <w:spacing w:before="0" w:after="0"/>
        <w:jc w:val="center"/>
        <w:rPr>
          <w:b/>
          <w:sz w:val="30"/>
          <w:szCs w:val="30"/>
        </w:rPr>
      </w:pPr>
      <w:r w:rsidRPr="003B30C9">
        <w:rPr>
          <w:b/>
          <w:sz w:val="30"/>
          <w:szCs w:val="30"/>
        </w:rPr>
        <w:t>ПЕРЕЧЕНЬ</w:t>
      </w:r>
    </w:p>
    <w:p w14:paraId="2C62F599" w14:textId="77777777" w:rsidR="003B30C9" w:rsidRDefault="003B30C9" w:rsidP="003B30C9">
      <w:pPr>
        <w:pStyle w:val="newncpi0"/>
        <w:spacing w:before="0" w:after="0"/>
        <w:jc w:val="center"/>
        <w:rPr>
          <w:b/>
          <w:sz w:val="30"/>
          <w:szCs w:val="30"/>
        </w:rPr>
      </w:pPr>
      <w:r w:rsidRPr="003B30C9">
        <w:rPr>
          <w:b/>
          <w:sz w:val="30"/>
          <w:szCs w:val="30"/>
        </w:rPr>
        <w:t xml:space="preserve">ОБЪЕКТОВ НЕДВИЖИМОСТИ, ПРЕДЛАГАЕМЫХ ДЛЯ ПЕРЕДАЧИ В БЕЗВОЗМЕЗДНОЕ ПОЛЬЗОВАНИЕ, </w:t>
      </w:r>
    </w:p>
    <w:p w14:paraId="3E03A267" w14:textId="77777777" w:rsidR="003E60DC" w:rsidRDefault="003B30C9" w:rsidP="003B30C9">
      <w:pPr>
        <w:pStyle w:val="newncpi0"/>
        <w:spacing w:before="0" w:after="0"/>
        <w:jc w:val="center"/>
        <w:rPr>
          <w:b/>
          <w:sz w:val="30"/>
          <w:szCs w:val="30"/>
        </w:rPr>
      </w:pPr>
      <w:r w:rsidRPr="003B30C9">
        <w:rPr>
          <w:b/>
          <w:sz w:val="30"/>
          <w:szCs w:val="30"/>
        </w:rPr>
        <w:t xml:space="preserve">ПОД ОФОРМЛЕННЫЕ ДОГОВОРОМ ОБЯЗАТЕЛЬСТВА ПО СОЗДАНИЮ РАБОЧИХ МЕСТ, </w:t>
      </w:r>
    </w:p>
    <w:p w14:paraId="3581A293" w14:textId="21EA8BD8" w:rsidR="00C76913" w:rsidRPr="003B30C9" w:rsidRDefault="003B30C9" w:rsidP="003B30C9">
      <w:pPr>
        <w:pStyle w:val="newncpi0"/>
        <w:spacing w:before="0" w:after="0"/>
        <w:jc w:val="center"/>
        <w:rPr>
          <w:b/>
          <w:sz w:val="30"/>
          <w:szCs w:val="30"/>
        </w:rPr>
      </w:pPr>
      <w:r w:rsidRPr="003B30C9">
        <w:rPr>
          <w:b/>
          <w:sz w:val="30"/>
          <w:szCs w:val="30"/>
        </w:rPr>
        <w:t>ЛИБО ПРЕДЛАГАЕМЫХ ДЛЯ РЕАЛИЗАЦИИ ИНВЕСТИЦИОННЫХ ПРОЕКТОВ</w:t>
      </w:r>
    </w:p>
    <w:p w14:paraId="294957A3" w14:textId="77777777" w:rsidR="00CC4C58" w:rsidRPr="003B30C9" w:rsidRDefault="00CC4C58" w:rsidP="00CC4C58"/>
    <w:tbl>
      <w:tblPr>
        <w:tblStyle w:val="aa"/>
        <w:tblW w:w="16013" w:type="dxa"/>
        <w:tblInd w:w="424" w:type="dxa"/>
        <w:tblLayout w:type="fixed"/>
        <w:tblCellMar>
          <w:left w:w="0" w:type="dxa"/>
          <w:right w:w="0" w:type="dxa"/>
        </w:tblCellMar>
        <w:tblLook w:val="04A0" w:firstRow="1" w:lastRow="0" w:firstColumn="1" w:lastColumn="0" w:noHBand="0" w:noVBand="1"/>
      </w:tblPr>
      <w:tblGrid>
        <w:gridCol w:w="625"/>
        <w:gridCol w:w="3827"/>
        <w:gridCol w:w="2268"/>
        <w:gridCol w:w="3118"/>
        <w:gridCol w:w="2915"/>
        <w:gridCol w:w="3260"/>
      </w:tblGrid>
      <w:tr w:rsidR="00CC4C58" w14:paraId="2437641C" w14:textId="77777777" w:rsidTr="00CC4C58">
        <w:tc>
          <w:tcPr>
            <w:tcW w:w="625" w:type="dxa"/>
            <w:tcMar>
              <w:left w:w="57" w:type="dxa"/>
              <w:right w:w="57" w:type="dxa"/>
            </w:tcMar>
          </w:tcPr>
          <w:p w14:paraId="4946BE8A" w14:textId="30DB0D8A" w:rsidR="00CC4C58" w:rsidRPr="00CC4C58" w:rsidRDefault="00CC4C58" w:rsidP="00FD7565">
            <w:pPr>
              <w:spacing w:line="240" w:lineRule="exact"/>
              <w:jc w:val="center"/>
              <w:rPr>
                <w:sz w:val="26"/>
                <w:szCs w:val="26"/>
              </w:rPr>
            </w:pPr>
            <w:r w:rsidRPr="00CC4C58">
              <w:rPr>
                <w:sz w:val="26"/>
                <w:szCs w:val="26"/>
              </w:rPr>
              <w:t>№</w:t>
            </w:r>
          </w:p>
          <w:p w14:paraId="3A088581" w14:textId="39B964A2" w:rsidR="00CC4C58" w:rsidRPr="00CC4C58" w:rsidRDefault="00CC4C58" w:rsidP="00FD7565">
            <w:pPr>
              <w:spacing w:line="240" w:lineRule="exact"/>
              <w:jc w:val="center"/>
              <w:rPr>
                <w:sz w:val="26"/>
                <w:szCs w:val="26"/>
              </w:rPr>
            </w:pPr>
            <w:r w:rsidRPr="00CC4C58">
              <w:rPr>
                <w:sz w:val="26"/>
                <w:szCs w:val="26"/>
              </w:rPr>
              <w:t>п/п</w:t>
            </w:r>
          </w:p>
        </w:tc>
        <w:tc>
          <w:tcPr>
            <w:tcW w:w="3827" w:type="dxa"/>
            <w:tcMar>
              <w:left w:w="57" w:type="dxa"/>
              <w:right w:w="57" w:type="dxa"/>
            </w:tcMar>
          </w:tcPr>
          <w:p w14:paraId="73F689BD" w14:textId="1F160452" w:rsidR="00CC4C58" w:rsidRPr="00CC4C58" w:rsidRDefault="00CC4C58" w:rsidP="00FD7565">
            <w:pPr>
              <w:spacing w:line="240" w:lineRule="exact"/>
              <w:jc w:val="center"/>
              <w:rPr>
                <w:sz w:val="26"/>
                <w:szCs w:val="26"/>
              </w:rPr>
            </w:pPr>
            <w:r w:rsidRPr="00CC4C58">
              <w:rPr>
                <w:sz w:val="26"/>
                <w:szCs w:val="26"/>
              </w:rPr>
              <w:t>Наименование объекта, инвентарный номер</w:t>
            </w:r>
          </w:p>
        </w:tc>
        <w:tc>
          <w:tcPr>
            <w:tcW w:w="2268" w:type="dxa"/>
            <w:tcMar>
              <w:left w:w="57" w:type="dxa"/>
              <w:right w:w="57" w:type="dxa"/>
            </w:tcMar>
          </w:tcPr>
          <w:p w14:paraId="5DE04690" w14:textId="77777777" w:rsidR="00CC4C58" w:rsidRDefault="00CC4C58" w:rsidP="00FD7565">
            <w:pPr>
              <w:spacing w:line="240" w:lineRule="exact"/>
              <w:ind w:right="-108"/>
              <w:jc w:val="center"/>
              <w:rPr>
                <w:sz w:val="26"/>
                <w:szCs w:val="26"/>
              </w:rPr>
            </w:pPr>
            <w:r w:rsidRPr="00CC4C58">
              <w:rPr>
                <w:sz w:val="26"/>
                <w:szCs w:val="26"/>
              </w:rPr>
              <w:t xml:space="preserve">Место </w:t>
            </w:r>
          </w:p>
          <w:p w14:paraId="72CA86F2" w14:textId="1F9265BA" w:rsidR="00CC4C58" w:rsidRDefault="00CC4C58" w:rsidP="00FD7565">
            <w:pPr>
              <w:spacing w:line="240" w:lineRule="exact"/>
              <w:ind w:right="-108"/>
              <w:jc w:val="center"/>
              <w:rPr>
                <w:sz w:val="26"/>
                <w:szCs w:val="26"/>
              </w:rPr>
            </w:pPr>
            <w:r>
              <w:rPr>
                <w:sz w:val="26"/>
                <w:szCs w:val="26"/>
              </w:rPr>
              <w:t>нахождения</w:t>
            </w:r>
          </w:p>
          <w:p w14:paraId="540F1CBB" w14:textId="3C53B81A" w:rsidR="00CC4C58" w:rsidRPr="00CC4C58" w:rsidRDefault="00CC4C58" w:rsidP="00FD7565">
            <w:pPr>
              <w:spacing w:line="240" w:lineRule="exact"/>
              <w:ind w:right="-108"/>
              <w:jc w:val="center"/>
              <w:rPr>
                <w:sz w:val="26"/>
                <w:szCs w:val="26"/>
              </w:rPr>
            </w:pPr>
            <w:r w:rsidRPr="00CC4C58">
              <w:rPr>
                <w:sz w:val="26"/>
                <w:szCs w:val="26"/>
              </w:rPr>
              <w:t>объекта</w:t>
            </w:r>
          </w:p>
        </w:tc>
        <w:tc>
          <w:tcPr>
            <w:tcW w:w="3118" w:type="dxa"/>
            <w:tcMar>
              <w:left w:w="57" w:type="dxa"/>
              <w:right w:w="57" w:type="dxa"/>
            </w:tcMar>
          </w:tcPr>
          <w:p w14:paraId="62CE228D" w14:textId="50E61B72" w:rsidR="00CC4C58" w:rsidRPr="00CC4C58" w:rsidRDefault="00CC4C58" w:rsidP="00FD7565">
            <w:pPr>
              <w:spacing w:line="240" w:lineRule="exact"/>
              <w:jc w:val="center"/>
              <w:rPr>
                <w:sz w:val="26"/>
                <w:szCs w:val="26"/>
              </w:rPr>
            </w:pPr>
            <w:r w:rsidRPr="00CC4C58">
              <w:rPr>
                <w:sz w:val="26"/>
                <w:szCs w:val="26"/>
              </w:rPr>
              <w:t>Организация, в хозяйственном ведении или оперативном управлении которой находится объект</w:t>
            </w:r>
          </w:p>
        </w:tc>
        <w:tc>
          <w:tcPr>
            <w:tcW w:w="2915" w:type="dxa"/>
            <w:tcMar>
              <w:left w:w="57" w:type="dxa"/>
              <w:right w:w="57" w:type="dxa"/>
            </w:tcMar>
          </w:tcPr>
          <w:p w14:paraId="1F0D4F96" w14:textId="77777777" w:rsidR="00CC4C58" w:rsidRDefault="00CC4C58" w:rsidP="00FD7565">
            <w:pPr>
              <w:spacing w:line="240" w:lineRule="exact"/>
              <w:jc w:val="center"/>
              <w:rPr>
                <w:sz w:val="26"/>
                <w:szCs w:val="26"/>
              </w:rPr>
            </w:pPr>
            <w:r w:rsidRPr="00CC4C58">
              <w:rPr>
                <w:sz w:val="26"/>
                <w:szCs w:val="26"/>
              </w:rPr>
              <w:t xml:space="preserve">Краткая </w:t>
            </w:r>
          </w:p>
          <w:p w14:paraId="5789C374" w14:textId="77777777" w:rsidR="00CC4C58" w:rsidRDefault="00CC4C58" w:rsidP="00FD7565">
            <w:pPr>
              <w:spacing w:line="240" w:lineRule="exact"/>
              <w:jc w:val="center"/>
              <w:rPr>
                <w:sz w:val="26"/>
                <w:szCs w:val="26"/>
              </w:rPr>
            </w:pPr>
            <w:r w:rsidRPr="00CC4C58">
              <w:rPr>
                <w:sz w:val="26"/>
                <w:szCs w:val="26"/>
              </w:rPr>
              <w:t xml:space="preserve">характеристика </w:t>
            </w:r>
          </w:p>
          <w:p w14:paraId="1910554A" w14:textId="5B1C0B09" w:rsidR="00CC4C58" w:rsidRPr="00CC4C58" w:rsidRDefault="00CC4C58" w:rsidP="00FD7565">
            <w:pPr>
              <w:spacing w:line="240" w:lineRule="exact"/>
              <w:jc w:val="center"/>
              <w:rPr>
                <w:sz w:val="26"/>
                <w:szCs w:val="26"/>
              </w:rPr>
            </w:pPr>
            <w:r w:rsidRPr="00CC4C58">
              <w:rPr>
                <w:sz w:val="26"/>
                <w:szCs w:val="26"/>
              </w:rPr>
              <w:t>объекта</w:t>
            </w:r>
          </w:p>
        </w:tc>
        <w:tc>
          <w:tcPr>
            <w:tcW w:w="3260" w:type="dxa"/>
          </w:tcPr>
          <w:p w14:paraId="22A4B819" w14:textId="2CB0715C" w:rsidR="00CC4C58" w:rsidRPr="001503B5" w:rsidRDefault="00CC4C58" w:rsidP="00FD7565">
            <w:pPr>
              <w:spacing w:line="240" w:lineRule="exact"/>
              <w:jc w:val="center"/>
              <w:rPr>
                <w:sz w:val="26"/>
                <w:szCs w:val="26"/>
              </w:rPr>
            </w:pPr>
            <w:r w:rsidRPr="001503B5">
              <w:rPr>
                <w:sz w:val="26"/>
                <w:szCs w:val="26"/>
              </w:rPr>
              <w:t>Фотография</w:t>
            </w:r>
          </w:p>
        </w:tc>
      </w:tr>
      <w:tr w:rsidR="00CC4C58" w:rsidRPr="00FD7565" w14:paraId="1A1E71A8" w14:textId="77777777" w:rsidTr="00CC4C58">
        <w:tc>
          <w:tcPr>
            <w:tcW w:w="625" w:type="dxa"/>
            <w:tcMar>
              <w:left w:w="57" w:type="dxa"/>
              <w:right w:w="57" w:type="dxa"/>
            </w:tcMar>
            <w:vAlign w:val="center"/>
          </w:tcPr>
          <w:p w14:paraId="7C085585" w14:textId="5EA7F962" w:rsidR="00CC4C58" w:rsidRPr="00CC4C58" w:rsidRDefault="00CC4C58" w:rsidP="00EE17A9">
            <w:pPr>
              <w:spacing w:line="200" w:lineRule="exact"/>
              <w:jc w:val="center"/>
              <w:rPr>
                <w:bCs/>
                <w:sz w:val="26"/>
                <w:szCs w:val="26"/>
              </w:rPr>
            </w:pPr>
            <w:r w:rsidRPr="00CC4C58">
              <w:rPr>
                <w:bCs/>
                <w:sz w:val="26"/>
                <w:szCs w:val="26"/>
              </w:rPr>
              <w:t>1</w:t>
            </w:r>
          </w:p>
        </w:tc>
        <w:tc>
          <w:tcPr>
            <w:tcW w:w="3827" w:type="dxa"/>
            <w:tcMar>
              <w:left w:w="57" w:type="dxa"/>
              <w:right w:w="57" w:type="dxa"/>
            </w:tcMar>
            <w:vAlign w:val="center"/>
          </w:tcPr>
          <w:p w14:paraId="66C5B6DE" w14:textId="77777777" w:rsidR="00CC4C58" w:rsidRPr="00CC4C58" w:rsidRDefault="00CC4C58" w:rsidP="00EE17A9">
            <w:pPr>
              <w:spacing w:line="200" w:lineRule="exact"/>
              <w:jc w:val="center"/>
              <w:rPr>
                <w:bCs/>
                <w:sz w:val="26"/>
                <w:szCs w:val="26"/>
              </w:rPr>
            </w:pPr>
            <w:r w:rsidRPr="00CC4C58">
              <w:rPr>
                <w:bCs/>
                <w:sz w:val="26"/>
                <w:szCs w:val="26"/>
              </w:rPr>
              <w:t>2</w:t>
            </w:r>
          </w:p>
        </w:tc>
        <w:tc>
          <w:tcPr>
            <w:tcW w:w="2268" w:type="dxa"/>
            <w:tcMar>
              <w:left w:w="57" w:type="dxa"/>
              <w:right w:w="57" w:type="dxa"/>
            </w:tcMar>
            <w:vAlign w:val="center"/>
          </w:tcPr>
          <w:p w14:paraId="4A053DB0" w14:textId="3040C323" w:rsidR="00CC4C58" w:rsidRPr="00CC4C58" w:rsidRDefault="00CC4C58" w:rsidP="00EE17A9">
            <w:pPr>
              <w:spacing w:line="200" w:lineRule="exact"/>
              <w:jc w:val="center"/>
              <w:rPr>
                <w:bCs/>
                <w:sz w:val="26"/>
                <w:szCs w:val="26"/>
              </w:rPr>
            </w:pPr>
            <w:r w:rsidRPr="00CC4C58">
              <w:rPr>
                <w:bCs/>
                <w:sz w:val="26"/>
                <w:szCs w:val="26"/>
              </w:rPr>
              <w:t>3</w:t>
            </w:r>
          </w:p>
        </w:tc>
        <w:tc>
          <w:tcPr>
            <w:tcW w:w="3118" w:type="dxa"/>
            <w:tcMar>
              <w:left w:w="57" w:type="dxa"/>
              <w:right w:w="57" w:type="dxa"/>
            </w:tcMar>
            <w:vAlign w:val="center"/>
          </w:tcPr>
          <w:p w14:paraId="461C5703" w14:textId="77777777" w:rsidR="00CC4C58" w:rsidRPr="00CC4C58" w:rsidRDefault="00CC4C58" w:rsidP="00EE17A9">
            <w:pPr>
              <w:spacing w:line="200" w:lineRule="exact"/>
              <w:jc w:val="center"/>
              <w:rPr>
                <w:bCs/>
                <w:sz w:val="26"/>
                <w:szCs w:val="26"/>
              </w:rPr>
            </w:pPr>
            <w:r w:rsidRPr="00CC4C58">
              <w:rPr>
                <w:bCs/>
                <w:sz w:val="26"/>
                <w:szCs w:val="26"/>
              </w:rPr>
              <w:t>4</w:t>
            </w:r>
          </w:p>
        </w:tc>
        <w:tc>
          <w:tcPr>
            <w:tcW w:w="2915" w:type="dxa"/>
            <w:tcMar>
              <w:left w:w="57" w:type="dxa"/>
              <w:right w:w="57" w:type="dxa"/>
            </w:tcMar>
            <w:vAlign w:val="center"/>
          </w:tcPr>
          <w:p w14:paraId="4842F245" w14:textId="69F1FB77" w:rsidR="00CC4C58" w:rsidRPr="00CC4C58" w:rsidRDefault="00CC4C58" w:rsidP="00EE17A9">
            <w:pPr>
              <w:spacing w:line="200" w:lineRule="exact"/>
              <w:jc w:val="center"/>
              <w:rPr>
                <w:bCs/>
                <w:sz w:val="26"/>
                <w:szCs w:val="26"/>
              </w:rPr>
            </w:pPr>
            <w:r w:rsidRPr="00CC4C58">
              <w:rPr>
                <w:bCs/>
                <w:sz w:val="26"/>
                <w:szCs w:val="26"/>
              </w:rPr>
              <w:t>5</w:t>
            </w:r>
          </w:p>
        </w:tc>
        <w:tc>
          <w:tcPr>
            <w:tcW w:w="3260" w:type="dxa"/>
            <w:vAlign w:val="center"/>
          </w:tcPr>
          <w:p w14:paraId="4B551549" w14:textId="4101A82D" w:rsidR="00CC4C58" w:rsidRPr="00FD7565" w:rsidRDefault="00CC4C58" w:rsidP="00EE17A9">
            <w:pPr>
              <w:spacing w:line="200" w:lineRule="exact"/>
              <w:jc w:val="center"/>
              <w:rPr>
                <w:bCs/>
                <w:sz w:val="16"/>
                <w:szCs w:val="16"/>
              </w:rPr>
            </w:pPr>
            <w:r w:rsidRPr="00FD7565">
              <w:rPr>
                <w:bCs/>
                <w:sz w:val="16"/>
                <w:szCs w:val="16"/>
              </w:rPr>
              <w:t>6</w:t>
            </w:r>
          </w:p>
        </w:tc>
      </w:tr>
      <w:tr w:rsidR="004C5465" w:rsidRPr="00FD7565" w14:paraId="64B21C4E" w14:textId="77777777" w:rsidTr="00CC4C58">
        <w:trPr>
          <w:trHeight w:val="2363"/>
        </w:trPr>
        <w:tc>
          <w:tcPr>
            <w:tcW w:w="625" w:type="dxa"/>
            <w:tcMar>
              <w:left w:w="57" w:type="dxa"/>
              <w:right w:w="57" w:type="dxa"/>
            </w:tcMar>
          </w:tcPr>
          <w:p w14:paraId="37708884" w14:textId="1D8635F0" w:rsidR="004C5465" w:rsidRPr="00CC4C58" w:rsidRDefault="004C5465" w:rsidP="00CC193B">
            <w:pPr>
              <w:jc w:val="center"/>
              <w:rPr>
                <w:sz w:val="26"/>
                <w:szCs w:val="26"/>
              </w:rPr>
            </w:pPr>
            <w:r>
              <w:rPr>
                <w:sz w:val="26"/>
                <w:szCs w:val="26"/>
              </w:rPr>
              <w:t>1</w:t>
            </w:r>
          </w:p>
        </w:tc>
        <w:tc>
          <w:tcPr>
            <w:tcW w:w="3827" w:type="dxa"/>
            <w:tcMar>
              <w:left w:w="57" w:type="dxa"/>
              <w:right w:w="57" w:type="dxa"/>
            </w:tcMar>
          </w:tcPr>
          <w:p w14:paraId="4CC27AA4" w14:textId="77777777" w:rsidR="004C5465" w:rsidRPr="00CC4C58" w:rsidRDefault="004C5465" w:rsidP="003A6122">
            <w:pPr>
              <w:tabs>
                <w:tab w:val="left" w:pos="6804"/>
              </w:tabs>
              <w:rPr>
                <w:sz w:val="26"/>
                <w:szCs w:val="26"/>
              </w:rPr>
            </w:pPr>
            <w:r w:rsidRPr="00CC4C58">
              <w:rPr>
                <w:color w:val="000000"/>
                <w:sz w:val="26"/>
                <w:szCs w:val="26"/>
              </w:rPr>
              <w:t>Капитальное строение - здание коровника,</w:t>
            </w:r>
            <w:r w:rsidRPr="00CC4C58">
              <w:rPr>
                <w:sz w:val="26"/>
                <w:szCs w:val="26"/>
              </w:rPr>
              <w:t xml:space="preserve"> инвентарный номер 201/С-</w:t>
            </w:r>
          </w:p>
          <w:p w14:paraId="7331F5A2" w14:textId="77777777" w:rsidR="004C5465" w:rsidRPr="00CC4C58" w:rsidRDefault="004C5465" w:rsidP="00AF3BFF">
            <w:pPr>
              <w:tabs>
                <w:tab w:val="left" w:pos="6804"/>
              </w:tabs>
              <w:rPr>
                <w:sz w:val="26"/>
                <w:szCs w:val="26"/>
              </w:rPr>
            </w:pPr>
          </w:p>
        </w:tc>
        <w:tc>
          <w:tcPr>
            <w:tcW w:w="2268" w:type="dxa"/>
            <w:tcMar>
              <w:left w:w="57" w:type="dxa"/>
              <w:right w:w="57" w:type="dxa"/>
            </w:tcMar>
          </w:tcPr>
          <w:p w14:paraId="5BE7CABB" w14:textId="77777777" w:rsidR="004C5465" w:rsidRPr="00CC4C58" w:rsidRDefault="004C5465" w:rsidP="003A6122">
            <w:pPr>
              <w:rPr>
                <w:color w:val="000000"/>
                <w:sz w:val="26"/>
                <w:szCs w:val="26"/>
              </w:rPr>
            </w:pPr>
            <w:r w:rsidRPr="00CC4C58">
              <w:rPr>
                <w:color w:val="000000"/>
                <w:sz w:val="26"/>
                <w:szCs w:val="26"/>
              </w:rPr>
              <w:t xml:space="preserve">Городокский район, </w:t>
            </w:r>
            <w:proofErr w:type="spellStart"/>
            <w:r w:rsidRPr="00CC4C58">
              <w:rPr>
                <w:color w:val="000000"/>
                <w:sz w:val="26"/>
                <w:szCs w:val="26"/>
              </w:rPr>
              <w:t>Долгопольский</w:t>
            </w:r>
            <w:proofErr w:type="spellEnd"/>
            <w:r w:rsidRPr="00CC4C58">
              <w:rPr>
                <w:color w:val="000000"/>
                <w:sz w:val="26"/>
                <w:szCs w:val="26"/>
              </w:rPr>
              <w:t xml:space="preserve"> с/с, 2 восточнее </w:t>
            </w:r>
          </w:p>
          <w:p w14:paraId="5EA94534" w14:textId="66594A03" w:rsidR="004C5465" w:rsidRPr="00CC4C58" w:rsidRDefault="004C5465" w:rsidP="00C71AA7">
            <w:pPr>
              <w:rPr>
                <w:sz w:val="26"/>
                <w:szCs w:val="26"/>
              </w:rPr>
            </w:pPr>
            <w:r w:rsidRPr="00CC4C58">
              <w:rPr>
                <w:color w:val="000000"/>
                <w:sz w:val="26"/>
                <w:szCs w:val="26"/>
              </w:rPr>
              <w:t>д. Заречье</w:t>
            </w:r>
          </w:p>
        </w:tc>
        <w:tc>
          <w:tcPr>
            <w:tcW w:w="3118" w:type="dxa"/>
            <w:tcMar>
              <w:left w:w="57" w:type="dxa"/>
              <w:right w:w="57" w:type="dxa"/>
            </w:tcMar>
          </w:tcPr>
          <w:p w14:paraId="1ED0D7C0" w14:textId="0A794C61" w:rsidR="004C5465" w:rsidRPr="00CC4C58" w:rsidRDefault="004C5465" w:rsidP="00CC4C58">
            <w:pPr>
              <w:jc w:val="center"/>
              <w:rPr>
                <w:sz w:val="26"/>
                <w:szCs w:val="26"/>
              </w:rPr>
            </w:pPr>
            <w:r w:rsidRPr="00CC4C58">
              <w:rPr>
                <w:sz w:val="26"/>
                <w:szCs w:val="26"/>
              </w:rPr>
              <w:t>Городокский районный исполнительный комитет</w:t>
            </w:r>
          </w:p>
        </w:tc>
        <w:tc>
          <w:tcPr>
            <w:tcW w:w="2915" w:type="dxa"/>
            <w:tcMar>
              <w:left w:w="57" w:type="dxa"/>
              <w:right w:w="57" w:type="dxa"/>
            </w:tcMar>
          </w:tcPr>
          <w:p w14:paraId="4CF19DE4" w14:textId="6A73DF4E" w:rsidR="004C5465" w:rsidRPr="00CC4C58" w:rsidRDefault="004C5465" w:rsidP="00AF1BDD">
            <w:pPr>
              <w:tabs>
                <w:tab w:val="left" w:pos="6804"/>
              </w:tabs>
              <w:rPr>
                <w:sz w:val="26"/>
                <w:szCs w:val="26"/>
              </w:rPr>
            </w:pPr>
            <w:r w:rsidRPr="00CC4C58">
              <w:rPr>
                <w:color w:val="000000"/>
                <w:sz w:val="26"/>
                <w:szCs w:val="26"/>
              </w:rPr>
              <w:t>Здание одноэтажное из бетонных панелей, год постройки 1991, общая площадь 1268,2 кв. м.</w:t>
            </w:r>
          </w:p>
        </w:tc>
        <w:tc>
          <w:tcPr>
            <w:tcW w:w="3260" w:type="dxa"/>
          </w:tcPr>
          <w:p w14:paraId="6C43160F" w14:textId="581EB7E4" w:rsidR="004C5465" w:rsidRPr="00C66F26" w:rsidRDefault="004C5465" w:rsidP="00CC193B">
            <w:pPr>
              <w:spacing w:line="280" w:lineRule="exact"/>
              <w:rPr>
                <w:bCs/>
                <w:noProof/>
                <w:sz w:val="26"/>
                <w:szCs w:val="26"/>
              </w:rPr>
            </w:pPr>
            <w:r w:rsidRPr="007737CB">
              <w:rPr>
                <w:noProof/>
                <w:sz w:val="26"/>
                <w:szCs w:val="26"/>
                <w:lang w:val="en-US" w:eastAsia="en-US"/>
              </w:rPr>
              <w:drawing>
                <wp:anchor distT="0" distB="0" distL="114300" distR="114300" simplePos="0" relativeHeight="251659776" behindDoc="0" locked="0" layoutInCell="1" allowOverlap="1" wp14:anchorId="2D819240" wp14:editId="3B05AE96">
                  <wp:simplePos x="0" y="0"/>
                  <wp:positionH relativeFrom="column">
                    <wp:posOffset>0</wp:posOffset>
                  </wp:positionH>
                  <wp:positionV relativeFrom="paragraph">
                    <wp:posOffset>24765</wp:posOffset>
                  </wp:positionV>
                  <wp:extent cx="2009775" cy="1409700"/>
                  <wp:effectExtent l="0" t="0" r="9525" b="0"/>
                  <wp:wrapNone/>
                  <wp:docPr id="6" name="Рисунок 6" descr="162566575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6256657521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409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r w:rsidR="004C5465" w:rsidRPr="00FD7565" w14:paraId="7C550919" w14:textId="77777777" w:rsidTr="00CC4C58">
        <w:trPr>
          <w:trHeight w:val="2363"/>
        </w:trPr>
        <w:tc>
          <w:tcPr>
            <w:tcW w:w="625" w:type="dxa"/>
            <w:tcMar>
              <w:left w:w="57" w:type="dxa"/>
              <w:right w:w="57" w:type="dxa"/>
            </w:tcMar>
          </w:tcPr>
          <w:p w14:paraId="181AA640" w14:textId="5819FF40" w:rsidR="004C5465" w:rsidRPr="00CC4C58" w:rsidRDefault="004C5465" w:rsidP="00CC193B">
            <w:pPr>
              <w:jc w:val="center"/>
              <w:rPr>
                <w:sz w:val="26"/>
                <w:szCs w:val="26"/>
              </w:rPr>
            </w:pPr>
            <w:r>
              <w:rPr>
                <w:sz w:val="26"/>
                <w:szCs w:val="26"/>
              </w:rPr>
              <w:t>2</w:t>
            </w:r>
          </w:p>
        </w:tc>
        <w:tc>
          <w:tcPr>
            <w:tcW w:w="3827" w:type="dxa"/>
            <w:tcMar>
              <w:left w:w="57" w:type="dxa"/>
              <w:right w:w="57" w:type="dxa"/>
            </w:tcMar>
          </w:tcPr>
          <w:p w14:paraId="6514D856" w14:textId="41D4CDEF" w:rsidR="004C5465" w:rsidRPr="00CC4C58" w:rsidRDefault="004C5465" w:rsidP="00AF3BFF">
            <w:pPr>
              <w:tabs>
                <w:tab w:val="left" w:pos="6804"/>
              </w:tabs>
              <w:rPr>
                <w:sz w:val="26"/>
                <w:szCs w:val="26"/>
              </w:rPr>
            </w:pPr>
            <w:r w:rsidRPr="00CC4C58">
              <w:rPr>
                <w:sz w:val="26"/>
                <w:szCs w:val="26"/>
              </w:rPr>
              <w:t xml:space="preserve">Капитальное строение - здание </w:t>
            </w:r>
            <w:proofErr w:type="spellStart"/>
            <w:r w:rsidRPr="00CC4C58">
              <w:rPr>
                <w:sz w:val="26"/>
                <w:szCs w:val="26"/>
              </w:rPr>
              <w:t>Долгопольской</w:t>
            </w:r>
            <w:proofErr w:type="spellEnd"/>
            <w:r w:rsidRPr="00CC4C58">
              <w:rPr>
                <w:sz w:val="26"/>
                <w:szCs w:val="26"/>
              </w:rPr>
              <w:t xml:space="preserve"> средней школы, сарай, инвентарный номер 201/С-</w:t>
            </w:r>
          </w:p>
        </w:tc>
        <w:tc>
          <w:tcPr>
            <w:tcW w:w="2268" w:type="dxa"/>
            <w:tcMar>
              <w:left w:w="57" w:type="dxa"/>
              <w:right w:w="57" w:type="dxa"/>
            </w:tcMar>
          </w:tcPr>
          <w:p w14:paraId="3FE2E3DE" w14:textId="77777777" w:rsidR="004C5465" w:rsidRPr="00CC4C58" w:rsidRDefault="004C5465" w:rsidP="00C71AA7">
            <w:pPr>
              <w:rPr>
                <w:sz w:val="26"/>
                <w:szCs w:val="26"/>
              </w:rPr>
            </w:pPr>
            <w:r w:rsidRPr="00CC4C58">
              <w:rPr>
                <w:sz w:val="26"/>
                <w:szCs w:val="26"/>
              </w:rPr>
              <w:t xml:space="preserve">Городокский район, </w:t>
            </w:r>
            <w:proofErr w:type="spellStart"/>
            <w:r w:rsidRPr="00CC4C58">
              <w:rPr>
                <w:sz w:val="26"/>
                <w:szCs w:val="26"/>
              </w:rPr>
              <w:t>аг</w:t>
            </w:r>
            <w:proofErr w:type="spellEnd"/>
            <w:r w:rsidRPr="00CC4C58">
              <w:rPr>
                <w:sz w:val="26"/>
                <w:szCs w:val="26"/>
              </w:rPr>
              <w:t xml:space="preserve">. </w:t>
            </w:r>
            <w:proofErr w:type="spellStart"/>
            <w:r w:rsidRPr="00CC4C58">
              <w:rPr>
                <w:sz w:val="26"/>
                <w:szCs w:val="26"/>
              </w:rPr>
              <w:t>Долгополье</w:t>
            </w:r>
            <w:proofErr w:type="spellEnd"/>
            <w:r w:rsidRPr="00CC4C58">
              <w:rPr>
                <w:sz w:val="26"/>
                <w:szCs w:val="26"/>
              </w:rPr>
              <w:t xml:space="preserve">, </w:t>
            </w:r>
          </w:p>
          <w:p w14:paraId="338E7BC7" w14:textId="5356B176" w:rsidR="004C5465" w:rsidRPr="00CC4C58" w:rsidRDefault="004C5465" w:rsidP="00C71AA7">
            <w:pPr>
              <w:rPr>
                <w:sz w:val="26"/>
                <w:szCs w:val="26"/>
              </w:rPr>
            </w:pPr>
            <w:r w:rsidRPr="00CC4C58">
              <w:rPr>
                <w:sz w:val="26"/>
                <w:szCs w:val="26"/>
              </w:rPr>
              <w:t>пер. Центральный, 2</w:t>
            </w:r>
          </w:p>
        </w:tc>
        <w:tc>
          <w:tcPr>
            <w:tcW w:w="3118" w:type="dxa"/>
            <w:tcMar>
              <w:left w:w="57" w:type="dxa"/>
              <w:right w:w="57" w:type="dxa"/>
            </w:tcMar>
          </w:tcPr>
          <w:p w14:paraId="7C2F5057" w14:textId="429ED412" w:rsidR="004C5465" w:rsidRPr="00CC4C58" w:rsidRDefault="004C5465" w:rsidP="00CC4C58">
            <w:pPr>
              <w:jc w:val="center"/>
              <w:rPr>
                <w:sz w:val="26"/>
                <w:szCs w:val="26"/>
              </w:rPr>
            </w:pPr>
            <w:r w:rsidRPr="00CC4C58">
              <w:rPr>
                <w:sz w:val="26"/>
                <w:szCs w:val="26"/>
              </w:rPr>
              <w:t>Отдел по образованию Городокского района</w:t>
            </w:r>
          </w:p>
        </w:tc>
        <w:tc>
          <w:tcPr>
            <w:tcW w:w="2915" w:type="dxa"/>
            <w:tcMar>
              <w:left w:w="57" w:type="dxa"/>
              <w:right w:w="57" w:type="dxa"/>
            </w:tcMar>
          </w:tcPr>
          <w:p w14:paraId="077BB01C" w14:textId="77E35726" w:rsidR="004C5465" w:rsidRPr="00CC4C58" w:rsidRDefault="004C5465" w:rsidP="00AF1BDD">
            <w:pPr>
              <w:tabs>
                <w:tab w:val="left" w:pos="6804"/>
              </w:tabs>
              <w:rPr>
                <w:sz w:val="26"/>
                <w:szCs w:val="26"/>
              </w:rPr>
            </w:pPr>
            <w:r w:rsidRPr="00CC4C58">
              <w:rPr>
                <w:sz w:val="26"/>
                <w:szCs w:val="26"/>
              </w:rPr>
              <w:t>Здание кирпичное, трехэтажное, год постройки 1961, общая площадь 3989,3 кв. м., сарай 195,0 кв. м.</w:t>
            </w:r>
          </w:p>
          <w:p w14:paraId="1C6B35CF" w14:textId="5AF1C4B7" w:rsidR="004C5465" w:rsidRPr="00CC4C58" w:rsidRDefault="004C5465" w:rsidP="00CC193B">
            <w:pPr>
              <w:rPr>
                <w:sz w:val="26"/>
                <w:szCs w:val="26"/>
              </w:rPr>
            </w:pPr>
            <w:r w:rsidRPr="00CC4C58">
              <w:rPr>
                <w:sz w:val="26"/>
                <w:szCs w:val="26"/>
              </w:rPr>
              <w:t xml:space="preserve">Водопровод, канализация, </w:t>
            </w:r>
            <w:proofErr w:type="gramStart"/>
            <w:r w:rsidRPr="00CC4C58">
              <w:rPr>
                <w:sz w:val="26"/>
                <w:szCs w:val="26"/>
              </w:rPr>
              <w:t>теплосеть,  сеть</w:t>
            </w:r>
            <w:proofErr w:type="gramEnd"/>
            <w:r w:rsidRPr="00CC4C58">
              <w:rPr>
                <w:sz w:val="26"/>
                <w:szCs w:val="26"/>
              </w:rPr>
              <w:t xml:space="preserve"> электроснабжения.</w:t>
            </w:r>
          </w:p>
        </w:tc>
        <w:tc>
          <w:tcPr>
            <w:tcW w:w="3260" w:type="dxa"/>
          </w:tcPr>
          <w:p w14:paraId="3855DCE3" w14:textId="67934A28" w:rsidR="004C5465" w:rsidRDefault="004C5465" w:rsidP="00CC193B">
            <w:pPr>
              <w:spacing w:line="280" w:lineRule="exact"/>
              <w:rPr>
                <w:bCs/>
                <w:sz w:val="26"/>
                <w:szCs w:val="26"/>
              </w:rPr>
            </w:pPr>
            <w:r w:rsidRPr="00C66F26">
              <w:rPr>
                <w:bCs/>
                <w:noProof/>
                <w:sz w:val="26"/>
                <w:szCs w:val="26"/>
                <w:lang w:val="en-US" w:eastAsia="en-US"/>
              </w:rPr>
              <w:drawing>
                <wp:anchor distT="0" distB="0" distL="114300" distR="114300" simplePos="0" relativeHeight="251657728" behindDoc="0" locked="0" layoutInCell="1" allowOverlap="1" wp14:anchorId="72241F8F" wp14:editId="06C36B15">
                  <wp:simplePos x="0" y="0"/>
                  <wp:positionH relativeFrom="column">
                    <wp:posOffset>-635</wp:posOffset>
                  </wp:positionH>
                  <wp:positionV relativeFrom="paragraph">
                    <wp:posOffset>12065</wp:posOffset>
                  </wp:positionV>
                  <wp:extent cx="2009775" cy="147011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147011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FC50457" w14:textId="77777777" w:rsidR="004C5465" w:rsidRDefault="004C5465" w:rsidP="00CC193B">
            <w:pPr>
              <w:spacing w:line="280" w:lineRule="exact"/>
              <w:rPr>
                <w:bCs/>
                <w:sz w:val="26"/>
                <w:szCs w:val="26"/>
              </w:rPr>
            </w:pPr>
          </w:p>
          <w:p w14:paraId="3CDE61F5" w14:textId="77777777" w:rsidR="004C5465" w:rsidRDefault="004C5465" w:rsidP="00CC193B">
            <w:pPr>
              <w:spacing w:line="280" w:lineRule="exact"/>
              <w:rPr>
                <w:bCs/>
                <w:sz w:val="26"/>
                <w:szCs w:val="26"/>
              </w:rPr>
            </w:pPr>
          </w:p>
          <w:p w14:paraId="2E165108" w14:textId="42585BD9" w:rsidR="004C5465" w:rsidRDefault="004C5465" w:rsidP="00CC193B">
            <w:pPr>
              <w:spacing w:line="280" w:lineRule="exact"/>
              <w:rPr>
                <w:bCs/>
                <w:sz w:val="26"/>
                <w:szCs w:val="26"/>
              </w:rPr>
            </w:pPr>
          </w:p>
          <w:p w14:paraId="1ABAE474" w14:textId="77777777" w:rsidR="004C5465" w:rsidRDefault="004C5465" w:rsidP="00CC193B">
            <w:pPr>
              <w:spacing w:line="280" w:lineRule="exact"/>
              <w:rPr>
                <w:bCs/>
                <w:sz w:val="26"/>
                <w:szCs w:val="26"/>
              </w:rPr>
            </w:pPr>
          </w:p>
          <w:p w14:paraId="009734AF" w14:textId="697934FD" w:rsidR="004C5465" w:rsidRDefault="004C5465" w:rsidP="00CC193B">
            <w:pPr>
              <w:spacing w:line="280" w:lineRule="exact"/>
              <w:rPr>
                <w:bCs/>
                <w:sz w:val="26"/>
                <w:szCs w:val="26"/>
              </w:rPr>
            </w:pPr>
          </w:p>
          <w:p w14:paraId="69F2B7A2" w14:textId="1F7BA702" w:rsidR="004C5465" w:rsidRDefault="004C5465" w:rsidP="00CC193B">
            <w:pPr>
              <w:spacing w:line="280" w:lineRule="exact"/>
              <w:rPr>
                <w:bCs/>
                <w:sz w:val="26"/>
                <w:szCs w:val="26"/>
              </w:rPr>
            </w:pPr>
          </w:p>
          <w:p w14:paraId="65C2B371" w14:textId="04B0F4DF" w:rsidR="004C5465" w:rsidRDefault="004C5465" w:rsidP="00CC193B">
            <w:pPr>
              <w:spacing w:line="280" w:lineRule="exact"/>
              <w:rPr>
                <w:bCs/>
                <w:sz w:val="26"/>
                <w:szCs w:val="26"/>
              </w:rPr>
            </w:pPr>
          </w:p>
          <w:p w14:paraId="57FC1240" w14:textId="41C1DB74" w:rsidR="004C5465" w:rsidRPr="00FD7565" w:rsidRDefault="004C5465" w:rsidP="00CC193B">
            <w:pPr>
              <w:spacing w:line="280" w:lineRule="exact"/>
              <w:rPr>
                <w:bCs/>
                <w:sz w:val="26"/>
                <w:szCs w:val="26"/>
              </w:rPr>
            </w:pPr>
          </w:p>
        </w:tc>
      </w:tr>
    </w:tbl>
    <w:p w14:paraId="14C56630" w14:textId="73DE3194" w:rsidR="00251ABC" w:rsidRPr="00CC4C58" w:rsidRDefault="00251ABC" w:rsidP="00CC4C58">
      <w:pPr>
        <w:tabs>
          <w:tab w:val="left" w:pos="4678"/>
          <w:tab w:val="left" w:pos="10605"/>
        </w:tabs>
        <w:ind w:firstLine="851"/>
        <w:rPr>
          <w:b/>
          <w:bCs/>
          <w:i/>
          <w:iCs/>
          <w:sz w:val="28"/>
          <w:szCs w:val="28"/>
        </w:rPr>
      </w:pPr>
    </w:p>
    <w:sectPr w:rsidR="00251ABC" w:rsidRPr="00CC4C58" w:rsidSect="00812933">
      <w:pgSz w:w="16838" w:h="11906" w:orient="landscape"/>
      <w:pgMar w:top="142" w:right="244" w:bottom="113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E3BA" w14:textId="77777777" w:rsidR="000D5A94" w:rsidRDefault="000D5A94" w:rsidP="007050BD">
      <w:r>
        <w:separator/>
      </w:r>
    </w:p>
  </w:endnote>
  <w:endnote w:type="continuationSeparator" w:id="0">
    <w:p w14:paraId="14FE4112" w14:textId="77777777" w:rsidR="000D5A94" w:rsidRDefault="000D5A94" w:rsidP="0070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900F" w14:textId="77777777" w:rsidR="000D5A94" w:rsidRDefault="000D5A94" w:rsidP="007050BD">
      <w:r>
        <w:separator/>
      </w:r>
    </w:p>
  </w:footnote>
  <w:footnote w:type="continuationSeparator" w:id="0">
    <w:p w14:paraId="10A3C600" w14:textId="77777777" w:rsidR="000D5A94" w:rsidRDefault="000D5A94" w:rsidP="0070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6CE8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528DE9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2DEF3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3A44F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6E239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94A8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0AE5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A7B0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E018C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7284E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98309AB"/>
    <w:multiLevelType w:val="hybridMultilevel"/>
    <w:tmpl w:val="0BCCEC0C"/>
    <w:lvl w:ilvl="0" w:tplc="313074E8">
      <w:start w:val="1"/>
      <w:numFmt w:val="decimal"/>
      <w:lvlText w:val="%1"/>
      <w:lvlJc w:val="left"/>
      <w:pPr>
        <w:tabs>
          <w:tab w:val="num" w:pos="539"/>
        </w:tabs>
        <w:ind w:left="653" w:hanging="227"/>
      </w:pPr>
      <w:rPr>
        <w:rFonts w:hint="default"/>
        <w:color w:val="auto"/>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691486397">
    <w:abstractNumId w:val="10"/>
  </w:num>
  <w:num w:numId="2" w16cid:durableId="2121605007">
    <w:abstractNumId w:val="9"/>
  </w:num>
  <w:num w:numId="3" w16cid:durableId="1073553235">
    <w:abstractNumId w:val="7"/>
  </w:num>
  <w:num w:numId="4" w16cid:durableId="1200821097">
    <w:abstractNumId w:val="6"/>
  </w:num>
  <w:num w:numId="5" w16cid:durableId="530463253">
    <w:abstractNumId w:val="5"/>
  </w:num>
  <w:num w:numId="6" w16cid:durableId="926645856">
    <w:abstractNumId w:val="4"/>
  </w:num>
  <w:num w:numId="7" w16cid:durableId="475225738">
    <w:abstractNumId w:val="8"/>
  </w:num>
  <w:num w:numId="8" w16cid:durableId="146241823">
    <w:abstractNumId w:val="3"/>
  </w:num>
  <w:num w:numId="9" w16cid:durableId="106315211">
    <w:abstractNumId w:val="2"/>
  </w:num>
  <w:num w:numId="10" w16cid:durableId="275140740">
    <w:abstractNumId w:val="1"/>
  </w:num>
  <w:num w:numId="11" w16cid:durableId="1944914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8F"/>
    <w:rsid w:val="00001908"/>
    <w:rsid w:val="00003D55"/>
    <w:rsid w:val="00004B65"/>
    <w:rsid w:val="0000505E"/>
    <w:rsid w:val="00007F60"/>
    <w:rsid w:val="00016163"/>
    <w:rsid w:val="00017288"/>
    <w:rsid w:val="000173BB"/>
    <w:rsid w:val="000179E5"/>
    <w:rsid w:val="00031F06"/>
    <w:rsid w:val="00034DD1"/>
    <w:rsid w:val="00036264"/>
    <w:rsid w:val="00036448"/>
    <w:rsid w:val="000404A3"/>
    <w:rsid w:val="000412C7"/>
    <w:rsid w:val="0004135F"/>
    <w:rsid w:val="000477CE"/>
    <w:rsid w:val="00051CB1"/>
    <w:rsid w:val="000547BE"/>
    <w:rsid w:val="000568EB"/>
    <w:rsid w:val="00056927"/>
    <w:rsid w:val="00057B0B"/>
    <w:rsid w:val="000639FC"/>
    <w:rsid w:val="00065027"/>
    <w:rsid w:val="0006652D"/>
    <w:rsid w:val="00066F35"/>
    <w:rsid w:val="00073003"/>
    <w:rsid w:val="00075862"/>
    <w:rsid w:val="00080704"/>
    <w:rsid w:val="00092A61"/>
    <w:rsid w:val="000934BE"/>
    <w:rsid w:val="0009393D"/>
    <w:rsid w:val="000940E7"/>
    <w:rsid w:val="00094F5A"/>
    <w:rsid w:val="00095ADA"/>
    <w:rsid w:val="00097760"/>
    <w:rsid w:val="000A4E44"/>
    <w:rsid w:val="000A7533"/>
    <w:rsid w:val="000B4F8C"/>
    <w:rsid w:val="000B6101"/>
    <w:rsid w:val="000B779A"/>
    <w:rsid w:val="000C2423"/>
    <w:rsid w:val="000C2740"/>
    <w:rsid w:val="000D17E1"/>
    <w:rsid w:val="000D5A94"/>
    <w:rsid w:val="000E507B"/>
    <w:rsid w:val="000F2370"/>
    <w:rsid w:val="000F2AAF"/>
    <w:rsid w:val="000F42CF"/>
    <w:rsid w:val="000F7DF3"/>
    <w:rsid w:val="00103BF4"/>
    <w:rsid w:val="00105D45"/>
    <w:rsid w:val="00105E6D"/>
    <w:rsid w:val="00112DAD"/>
    <w:rsid w:val="001147D5"/>
    <w:rsid w:val="00123590"/>
    <w:rsid w:val="00131E63"/>
    <w:rsid w:val="00143B44"/>
    <w:rsid w:val="00145FAB"/>
    <w:rsid w:val="001474A3"/>
    <w:rsid w:val="001503B5"/>
    <w:rsid w:val="00153BC7"/>
    <w:rsid w:val="00157BB7"/>
    <w:rsid w:val="00162071"/>
    <w:rsid w:val="00162501"/>
    <w:rsid w:val="00162C78"/>
    <w:rsid w:val="00171BE8"/>
    <w:rsid w:val="00172423"/>
    <w:rsid w:val="00175FE0"/>
    <w:rsid w:val="0017621D"/>
    <w:rsid w:val="00176C7A"/>
    <w:rsid w:val="00181925"/>
    <w:rsid w:val="00183CFE"/>
    <w:rsid w:val="00185A2D"/>
    <w:rsid w:val="0018670A"/>
    <w:rsid w:val="00191C3A"/>
    <w:rsid w:val="00194554"/>
    <w:rsid w:val="00196771"/>
    <w:rsid w:val="001A6340"/>
    <w:rsid w:val="001A6CDC"/>
    <w:rsid w:val="001C12D4"/>
    <w:rsid w:val="001C4D69"/>
    <w:rsid w:val="001D100A"/>
    <w:rsid w:val="001D1524"/>
    <w:rsid w:val="001D1901"/>
    <w:rsid w:val="001D3C85"/>
    <w:rsid w:val="001D3F39"/>
    <w:rsid w:val="001D4F18"/>
    <w:rsid w:val="001E2776"/>
    <w:rsid w:val="001E4CA5"/>
    <w:rsid w:val="001F38DE"/>
    <w:rsid w:val="00202FC9"/>
    <w:rsid w:val="00204242"/>
    <w:rsid w:val="00211DF8"/>
    <w:rsid w:val="00215330"/>
    <w:rsid w:val="002163B2"/>
    <w:rsid w:val="00227DB0"/>
    <w:rsid w:val="00230168"/>
    <w:rsid w:val="002319B8"/>
    <w:rsid w:val="00243830"/>
    <w:rsid w:val="00246984"/>
    <w:rsid w:val="0025084A"/>
    <w:rsid w:val="002508B7"/>
    <w:rsid w:val="00251ABC"/>
    <w:rsid w:val="00251C96"/>
    <w:rsid w:val="002524CF"/>
    <w:rsid w:val="00254EBC"/>
    <w:rsid w:val="002630D9"/>
    <w:rsid w:val="002646DB"/>
    <w:rsid w:val="00270D72"/>
    <w:rsid w:val="0028170D"/>
    <w:rsid w:val="0028573A"/>
    <w:rsid w:val="002867FF"/>
    <w:rsid w:val="00287077"/>
    <w:rsid w:val="0029769C"/>
    <w:rsid w:val="002A4A05"/>
    <w:rsid w:val="002B2882"/>
    <w:rsid w:val="002B32E9"/>
    <w:rsid w:val="002B3B8D"/>
    <w:rsid w:val="002C0773"/>
    <w:rsid w:val="002C537C"/>
    <w:rsid w:val="002D0E3F"/>
    <w:rsid w:val="002D5231"/>
    <w:rsid w:val="002E2FCE"/>
    <w:rsid w:val="002F0C94"/>
    <w:rsid w:val="002F4CA0"/>
    <w:rsid w:val="00301CE2"/>
    <w:rsid w:val="00305314"/>
    <w:rsid w:val="00317343"/>
    <w:rsid w:val="00321B7C"/>
    <w:rsid w:val="003229CA"/>
    <w:rsid w:val="003241D2"/>
    <w:rsid w:val="003256F0"/>
    <w:rsid w:val="0032578C"/>
    <w:rsid w:val="003339B1"/>
    <w:rsid w:val="00340371"/>
    <w:rsid w:val="003548CA"/>
    <w:rsid w:val="0036295E"/>
    <w:rsid w:val="00363CB5"/>
    <w:rsid w:val="00367AAE"/>
    <w:rsid w:val="003718A8"/>
    <w:rsid w:val="00371F80"/>
    <w:rsid w:val="00373B30"/>
    <w:rsid w:val="00374C50"/>
    <w:rsid w:val="00375A88"/>
    <w:rsid w:val="00376CE4"/>
    <w:rsid w:val="003772BB"/>
    <w:rsid w:val="00381986"/>
    <w:rsid w:val="00381AE7"/>
    <w:rsid w:val="00385CE1"/>
    <w:rsid w:val="0039582F"/>
    <w:rsid w:val="00395DF3"/>
    <w:rsid w:val="003964FA"/>
    <w:rsid w:val="00397D94"/>
    <w:rsid w:val="003A171F"/>
    <w:rsid w:val="003A55D5"/>
    <w:rsid w:val="003B0706"/>
    <w:rsid w:val="003B21D8"/>
    <w:rsid w:val="003B2296"/>
    <w:rsid w:val="003B30C9"/>
    <w:rsid w:val="003B4B4F"/>
    <w:rsid w:val="003B681E"/>
    <w:rsid w:val="003C4860"/>
    <w:rsid w:val="003C5244"/>
    <w:rsid w:val="003C55CE"/>
    <w:rsid w:val="003D4ADA"/>
    <w:rsid w:val="003D59F8"/>
    <w:rsid w:val="003E0436"/>
    <w:rsid w:val="003E1188"/>
    <w:rsid w:val="003E4435"/>
    <w:rsid w:val="003E60DC"/>
    <w:rsid w:val="003E70E9"/>
    <w:rsid w:val="00403D93"/>
    <w:rsid w:val="00414CB0"/>
    <w:rsid w:val="004221F7"/>
    <w:rsid w:val="004258F0"/>
    <w:rsid w:val="004270B7"/>
    <w:rsid w:val="004324C0"/>
    <w:rsid w:val="00432AFB"/>
    <w:rsid w:val="00434005"/>
    <w:rsid w:val="00446A90"/>
    <w:rsid w:val="00451199"/>
    <w:rsid w:val="00453874"/>
    <w:rsid w:val="004554E0"/>
    <w:rsid w:val="004560A6"/>
    <w:rsid w:val="00470C04"/>
    <w:rsid w:val="00473F6C"/>
    <w:rsid w:val="00475535"/>
    <w:rsid w:val="00480D51"/>
    <w:rsid w:val="004973D1"/>
    <w:rsid w:val="004975C5"/>
    <w:rsid w:val="00497967"/>
    <w:rsid w:val="00497AA9"/>
    <w:rsid w:val="004B33E4"/>
    <w:rsid w:val="004B6E0F"/>
    <w:rsid w:val="004B7F9C"/>
    <w:rsid w:val="004C5465"/>
    <w:rsid w:val="004D09DF"/>
    <w:rsid w:val="004D198C"/>
    <w:rsid w:val="004E13A8"/>
    <w:rsid w:val="004E1814"/>
    <w:rsid w:val="004E4B13"/>
    <w:rsid w:val="004E5065"/>
    <w:rsid w:val="004E56D8"/>
    <w:rsid w:val="004E7687"/>
    <w:rsid w:val="004E7899"/>
    <w:rsid w:val="004F2C19"/>
    <w:rsid w:val="00501E97"/>
    <w:rsid w:val="005029ED"/>
    <w:rsid w:val="00505FEB"/>
    <w:rsid w:val="00512953"/>
    <w:rsid w:val="005131BD"/>
    <w:rsid w:val="005132C0"/>
    <w:rsid w:val="00513CE1"/>
    <w:rsid w:val="005175FE"/>
    <w:rsid w:val="00517F8C"/>
    <w:rsid w:val="005213B9"/>
    <w:rsid w:val="00521EED"/>
    <w:rsid w:val="0052244E"/>
    <w:rsid w:val="00535684"/>
    <w:rsid w:val="005362CA"/>
    <w:rsid w:val="00541F80"/>
    <w:rsid w:val="00541FB4"/>
    <w:rsid w:val="005449C7"/>
    <w:rsid w:val="005460F0"/>
    <w:rsid w:val="00550A88"/>
    <w:rsid w:val="005559DD"/>
    <w:rsid w:val="0056016D"/>
    <w:rsid w:val="00564E35"/>
    <w:rsid w:val="0056685F"/>
    <w:rsid w:val="00572765"/>
    <w:rsid w:val="005740F6"/>
    <w:rsid w:val="005820F6"/>
    <w:rsid w:val="00593327"/>
    <w:rsid w:val="00593FA8"/>
    <w:rsid w:val="00594B33"/>
    <w:rsid w:val="005A0C2E"/>
    <w:rsid w:val="005A1D1C"/>
    <w:rsid w:val="005A6678"/>
    <w:rsid w:val="005B3BAC"/>
    <w:rsid w:val="005B4238"/>
    <w:rsid w:val="005D2543"/>
    <w:rsid w:val="005D45DA"/>
    <w:rsid w:val="005D7C57"/>
    <w:rsid w:val="005E2976"/>
    <w:rsid w:val="005E2FAB"/>
    <w:rsid w:val="005F1E8D"/>
    <w:rsid w:val="005F29B5"/>
    <w:rsid w:val="005F49E7"/>
    <w:rsid w:val="005F5FFA"/>
    <w:rsid w:val="00601887"/>
    <w:rsid w:val="006062FD"/>
    <w:rsid w:val="00607C60"/>
    <w:rsid w:val="00610E5D"/>
    <w:rsid w:val="006112B4"/>
    <w:rsid w:val="006247AF"/>
    <w:rsid w:val="00624F84"/>
    <w:rsid w:val="0062567B"/>
    <w:rsid w:val="00635B1F"/>
    <w:rsid w:val="00637CBA"/>
    <w:rsid w:val="0064469B"/>
    <w:rsid w:val="00660207"/>
    <w:rsid w:val="00661251"/>
    <w:rsid w:val="006616F6"/>
    <w:rsid w:val="006653B9"/>
    <w:rsid w:val="006660F6"/>
    <w:rsid w:val="006735CC"/>
    <w:rsid w:val="0068093A"/>
    <w:rsid w:val="00681448"/>
    <w:rsid w:val="006869E3"/>
    <w:rsid w:val="006A24FD"/>
    <w:rsid w:val="006A442A"/>
    <w:rsid w:val="006A55DE"/>
    <w:rsid w:val="006A63BC"/>
    <w:rsid w:val="006B37AC"/>
    <w:rsid w:val="006C0EDC"/>
    <w:rsid w:val="006C18C4"/>
    <w:rsid w:val="006C1E7A"/>
    <w:rsid w:val="006D0496"/>
    <w:rsid w:val="006D7563"/>
    <w:rsid w:val="006D76DB"/>
    <w:rsid w:val="006E4AED"/>
    <w:rsid w:val="006E4CFC"/>
    <w:rsid w:val="006E4D8C"/>
    <w:rsid w:val="006E59A5"/>
    <w:rsid w:val="006E7843"/>
    <w:rsid w:val="006F00EE"/>
    <w:rsid w:val="006F0A4C"/>
    <w:rsid w:val="006F0BE3"/>
    <w:rsid w:val="006F1D53"/>
    <w:rsid w:val="00702309"/>
    <w:rsid w:val="00702691"/>
    <w:rsid w:val="007038A7"/>
    <w:rsid w:val="007050BD"/>
    <w:rsid w:val="00713A56"/>
    <w:rsid w:val="007147E1"/>
    <w:rsid w:val="007165C1"/>
    <w:rsid w:val="0072274B"/>
    <w:rsid w:val="00744440"/>
    <w:rsid w:val="00745899"/>
    <w:rsid w:val="00745BD0"/>
    <w:rsid w:val="00746548"/>
    <w:rsid w:val="007479A9"/>
    <w:rsid w:val="007528D4"/>
    <w:rsid w:val="00754699"/>
    <w:rsid w:val="00757551"/>
    <w:rsid w:val="0076087D"/>
    <w:rsid w:val="007609EA"/>
    <w:rsid w:val="0076132D"/>
    <w:rsid w:val="00776178"/>
    <w:rsid w:val="00791A5D"/>
    <w:rsid w:val="00796149"/>
    <w:rsid w:val="007976A2"/>
    <w:rsid w:val="007A0E26"/>
    <w:rsid w:val="007A1F7C"/>
    <w:rsid w:val="007A454A"/>
    <w:rsid w:val="007A717B"/>
    <w:rsid w:val="007B1554"/>
    <w:rsid w:val="007B5B49"/>
    <w:rsid w:val="007C0659"/>
    <w:rsid w:val="007C78F4"/>
    <w:rsid w:val="007D0156"/>
    <w:rsid w:val="007D1A00"/>
    <w:rsid w:val="007E1FFA"/>
    <w:rsid w:val="007E2A6A"/>
    <w:rsid w:val="007F0200"/>
    <w:rsid w:val="007F02A2"/>
    <w:rsid w:val="007F2110"/>
    <w:rsid w:val="007F6283"/>
    <w:rsid w:val="007F7737"/>
    <w:rsid w:val="0080512E"/>
    <w:rsid w:val="008077F6"/>
    <w:rsid w:val="00812933"/>
    <w:rsid w:val="00813BF5"/>
    <w:rsid w:val="008141E5"/>
    <w:rsid w:val="00816DE8"/>
    <w:rsid w:val="008174C2"/>
    <w:rsid w:val="00821947"/>
    <w:rsid w:val="00822DA8"/>
    <w:rsid w:val="00832108"/>
    <w:rsid w:val="00845A75"/>
    <w:rsid w:val="00857DAF"/>
    <w:rsid w:val="00863CA9"/>
    <w:rsid w:val="00876B3D"/>
    <w:rsid w:val="008779EF"/>
    <w:rsid w:val="00891B70"/>
    <w:rsid w:val="00891F00"/>
    <w:rsid w:val="008934A7"/>
    <w:rsid w:val="0089724C"/>
    <w:rsid w:val="008A0617"/>
    <w:rsid w:val="008A5652"/>
    <w:rsid w:val="008B4177"/>
    <w:rsid w:val="008B4D8F"/>
    <w:rsid w:val="008B6B46"/>
    <w:rsid w:val="008C02F2"/>
    <w:rsid w:val="008C2A67"/>
    <w:rsid w:val="008C6FAD"/>
    <w:rsid w:val="008D0E40"/>
    <w:rsid w:val="008D31DA"/>
    <w:rsid w:val="008E0772"/>
    <w:rsid w:val="008E482C"/>
    <w:rsid w:val="008E4A4A"/>
    <w:rsid w:val="008F0883"/>
    <w:rsid w:val="008F61B8"/>
    <w:rsid w:val="00902242"/>
    <w:rsid w:val="0090464E"/>
    <w:rsid w:val="00905C97"/>
    <w:rsid w:val="00906A63"/>
    <w:rsid w:val="009108F9"/>
    <w:rsid w:val="00911658"/>
    <w:rsid w:val="0091214C"/>
    <w:rsid w:val="009177B9"/>
    <w:rsid w:val="00923CE1"/>
    <w:rsid w:val="009270FF"/>
    <w:rsid w:val="009275A5"/>
    <w:rsid w:val="00930A32"/>
    <w:rsid w:val="0093254A"/>
    <w:rsid w:val="00941356"/>
    <w:rsid w:val="009426E1"/>
    <w:rsid w:val="00943FF4"/>
    <w:rsid w:val="0094452B"/>
    <w:rsid w:val="00950384"/>
    <w:rsid w:val="00952178"/>
    <w:rsid w:val="00953D95"/>
    <w:rsid w:val="00957B23"/>
    <w:rsid w:val="00961810"/>
    <w:rsid w:val="00964052"/>
    <w:rsid w:val="0097051A"/>
    <w:rsid w:val="00970639"/>
    <w:rsid w:val="00970F99"/>
    <w:rsid w:val="00973A42"/>
    <w:rsid w:val="0097488B"/>
    <w:rsid w:val="00976F2E"/>
    <w:rsid w:val="00982F67"/>
    <w:rsid w:val="00985C17"/>
    <w:rsid w:val="00987EB9"/>
    <w:rsid w:val="00991B96"/>
    <w:rsid w:val="00992388"/>
    <w:rsid w:val="0099419E"/>
    <w:rsid w:val="00994607"/>
    <w:rsid w:val="009978B8"/>
    <w:rsid w:val="009A2E24"/>
    <w:rsid w:val="009A3C97"/>
    <w:rsid w:val="009A56D4"/>
    <w:rsid w:val="009B2A81"/>
    <w:rsid w:val="009B2E25"/>
    <w:rsid w:val="009B4430"/>
    <w:rsid w:val="009B73D0"/>
    <w:rsid w:val="009C4097"/>
    <w:rsid w:val="009C4903"/>
    <w:rsid w:val="009C78E6"/>
    <w:rsid w:val="009C7A74"/>
    <w:rsid w:val="009D0B19"/>
    <w:rsid w:val="009D18EA"/>
    <w:rsid w:val="009D1AB0"/>
    <w:rsid w:val="009D7729"/>
    <w:rsid w:val="009D7ECC"/>
    <w:rsid w:val="009E1A7B"/>
    <w:rsid w:val="009F5377"/>
    <w:rsid w:val="00A05FEC"/>
    <w:rsid w:val="00A075E1"/>
    <w:rsid w:val="00A10A19"/>
    <w:rsid w:val="00A14264"/>
    <w:rsid w:val="00A248E9"/>
    <w:rsid w:val="00A270E9"/>
    <w:rsid w:val="00A3299E"/>
    <w:rsid w:val="00A35ADC"/>
    <w:rsid w:val="00A37F24"/>
    <w:rsid w:val="00A40FB4"/>
    <w:rsid w:val="00A41FC7"/>
    <w:rsid w:val="00A5523A"/>
    <w:rsid w:val="00A57847"/>
    <w:rsid w:val="00A64C74"/>
    <w:rsid w:val="00A766AA"/>
    <w:rsid w:val="00A81851"/>
    <w:rsid w:val="00A8519C"/>
    <w:rsid w:val="00A8534E"/>
    <w:rsid w:val="00A929ED"/>
    <w:rsid w:val="00A94B8D"/>
    <w:rsid w:val="00AA04F1"/>
    <w:rsid w:val="00AB32C8"/>
    <w:rsid w:val="00AB57E6"/>
    <w:rsid w:val="00AB5F97"/>
    <w:rsid w:val="00AB6018"/>
    <w:rsid w:val="00AC0C37"/>
    <w:rsid w:val="00AC20B3"/>
    <w:rsid w:val="00AC6CEF"/>
    <w:rsid w:val="00AD61A3"/>
    <w:rsid w:val="00AE4487"/>
    <w:rsid w:val="00AE45F2"/>
    <w:rsid w:val="00AF1BDD"/>
    <w:rsid w:val="00AF214A"/>
    <w:rsid w:val="00AF3BFF"/>
    <w:rsid w:val="00AF5A35"/>
    <w:rsid w:val="00AF7177"/>
    <w:rsid w:val="00B00E80"/>
    <w:rsid w:val="00B01493"/>
    <w:rsid w:val="00B03392"/>
    <w:rsid w:val="00B067C5"/>
    <w:rsid w:val="00B07ACD"/>
    <w:rsid w:val="00B12D72"/>
    <w:rsid w:val="00B163A2"/>
    <w:rsid w:val="00B21060"/>
    <w:rsid w:val="00B24832"/>
    <w:rsid w:val="00B30C71"/>
    <w:rsid w:val="00B33C47"/>
    <w:rsid w:val="00B3401D"/>
    <w:rsid w:val="00B35616"/>
    <w:rsid w:val="00B35D0F"/>
    <w:rsid w:val="00B40553"/>
    <w:rsid w:val="00B41336"/>
    <w:rsid w:val="00B45D38"/>
    <w:rsid w:val="00B47814"/>
    <w:rsid w:val="00B616A3"/>
    <w:rsid w:val="00B620F3"/>
    <w:rsid w:val="00B641D9"/>
    <w:rsid w:val="00B66E32"/>
    <w:rsid w:val="00B66E34"/>
    <w:rsid w:val="00B7188F"/>
    <w:rsid w:val="00B744B5"/>
    <w:rsid w:val="00B84C9B"/>
    <w:rsid w:val="00B85447"/>
    <w:rsid w:val="00B865FE"/>
    <w:rsid w:val="00B94606"/>
    <w:rsid w:val="00B97CDC"/>
    <w:rsid w:val="00BA0EF0"/>
    <w:rsid w:val="00BA2B80"/>
    <w:rsid w:val="00BA5FC1"/>
    <w:rsid w:val="00BB0672"/>
    <w:rsid w:val="00BB0EC8"/>
    <w:rsid w:val="00BC0965"/>
    <w:rsid w:val="00BC7391"/>
    <w:rsid w:val="00BC7C0C"/>
    <w:rsid w:val="00BD1631"/>
    <w:rsid w:val="00BD4D4A"/>
    <w:rsid w:val="00BD7292"/>
    <w:rsid w:val="00BE7BB4"/>
    <w:rsid w:val="00BF2609"/>
    <w:rsid w:val="00BF4306"/>
    <w:rsid w:val="00C04ED8"/>
    <w:rsid w:val="00C07FA5"/>
    <w:rsid w:val="00C22A71"/>
    <w:rsid w:val="00C22BBA"/>
    <w:rsid w:val="00C22F37"/>
    <w:rsid w:val="00C253F1"/>
    <w:rsid w:val="00C26391"/>
    <w:rsid w:val="00C31045"/>
    <w:rsid w:val="00C318D8"/>
    <w:rsid w:val="00C35C90"/>
    <w:rsid w:val="00C36143"/>
    <w:rsid w:val="00C36706"/>
    <w:rsid w:val="00C379E9"/>
    <w:rsid w:val="00C4166E"/>
    <w:rsid w:val="00C47BF6"/>
    <w:rsid w:val="00C51FDC"/>
    <w:rsid w:val="00C52750"/>
    <w:rsid w:val="00C533F6"/>
    <w:rsid w:val="00C56E84"/>
    <w:rsid w:val="00C66F26"/>
    <w:rsid w:val="00C708D2"/>
    <w:rsid w:val="00C71102"/>
    <w:rsid w:val="00C71AA7"/>
    <w:rsid w:val="00C73B71"/>
    <w:rsid w:val="00C76913"/>
    <w:rsid w:val="00C80BB6"/>
    <w:rsid w:val="00C815D5"/>
    <w:rsid w:val="00C82DF1"/>
    <w:rsid w:val="00C8571E"/>
    <w:rsid w:val="00C86E31"/>
    <w:rsid w:val="00C91CC3"/>
    <w:rsid w:val="00C92389"/>
    <w:rsid w:val="00C95693"/>
    <w:rsid w:val="00C96CB6"/>
    <w:rsid w:val="00C97A29"/>
    <w:rsid w:val="00CA33B2"/>
    <w:rsid w:val="00CC06A6"/>
    <w:rsid w:val="00CC193B"/>
    <w:rsid w:val="00CC208F"/>
    <w:rsid w:val="00CC4C58"/>
    <w:rsid w:val="00CC5C59"/>
    <w:rsid w:val="00CC6A53"/>
    <w:rsid w:val="00CD2DA8"/>
    <w:rsid w:val="00CD38F3"/>
    <w:rsid w:val="00CD4A1E"/>
    <w:rsid w:val="00CD4E54"/>
    <w:rsid w:val="00CD5AEF"/>
    <w:rsid w:val="00CD6E84"/>
    <w:rsid w:val="00CE2B33"/>
    <w:rsid w:val="00CE356B"/>
    <w:rsid w:val="00CF0A19"/>
    <w:rsid w:val="00CF4E87"/>
    <w:rsid w:val="00CF7693"/>
    <w:rsid w:val="00D010DF"/>
    <w:rsid w:val="00D170F7"/>
    <w:rsid w:val="00D17F3E"/>
    <w:rsid w:val="00D230CD"/>
    <w:rsid w:val="00D2690A"/>
    <w:rsid w:val="00D3104A"/>
    <w:rsid w:val="00D32153"/>
    <w:rsid w:val="00D44F75"/>
    <w:rsid w:val="00D45E2D"/>
    <w:rsid w:val="00D51F5C"/>
    <w:rsid w:val="00D5338F"/>
    <w:rsid w:val="00D553AB"/>
    <w:rsid w:val="00D60105"/>
    <w:rsid w:val="00D6520E"/>
    <w:rsid w:val="00D6680A"/>
    <w:rsid w:val="00D72533"/>
    <w:rsid w:val="00D81AED"/>
    <w:rsid w:val="00D92CC6"/>
    <w:rsid w:val="00DA2F41"/>
    <w:rsid w:val="00DA5D89"/>
    <w:rsid w:val="00DA5E74"/>
    <w:rsid w:val="00DA671F"/>
    <w:rsid w:val="00DB2950"/>
    <w:rsid w:val="00DB7D1A"/>
    <w:rsid w:val="00DC2A96"/>
    <w:rsid w:val="00DC350B"/>
    <w:rsid w:val="00DC54BE"/>
    <w:rsid w:val="00DD5E26"/>
    <w:rsid w:val="00DD6AC4"/>
    <w:rsid w:val="00DE106A"/>
    <w:rsid w:val="00DE2D0C"/>
    <w:rsid w:val="00DE7C63"/>
    <w:rsid w:val="00DF19E2"/>
    <w:rsid w:val="00DF464F"/>
    <w:rsid w:val="00DF4ADC"/>
    <w:rsid w:val="00E04B21"/>
    <w:rsid w:val="00E0691D"/>
    <w:rsid w:val="00E1342C"/>
    <w:rsid w:val="00E14485"/>
    <w:rsid w:val="00E153C4"/>
    <w:rsid w:val="00E17DCD"/>
    <w:rsid w:val="00E20230"/>
    <w:rsid w:val="00E229C2"/>
    <w:rsid w:val="00E24FC6"/>
    <w:rsid w:val="00E26AFA"/>
    <w:rsid w:val="00E2752C"/>
    <w:rsid w:val="00E27F8C"/>
    <w:rsid w:val="00E319D2"/>
    <w:rsid w:val="00E34098"/>
    <w:rsid w:val="00E3573E"/>
    <w:rsid w:val="00E40587"/>
    <w:rsid w:val="00E44C41"/>
    <w:rsid w:val="00E518D5"/>
    <w:rsid w:val="00E55481"/>
    <w:rsid w:val="00E605BA"/>
    <w:rsid w:val="00E6359F"/>
    <w:rsid w:val="00E66ED2"/>
    <w:rsid w:val="00E70414"/>
    <w:rsid w:val="00E7343D"/>
    <w:rsid w:val="00E73E70"/>
    <w:rsid w:val="00E73FD8"/>
    <w:rsid w:val="00E74111"/>
    <w:rsid w:val="00E83AF8"/>
    <w:rsid w:val="00E8427E"/>
    <w:rsid w:val="00EA0DB6"/>
    <w:rsid w:val="00EC4C16"/>
    <w:rsid w:val="00EC5044"/>
    <w:rsid w:val="00EC7367"/>
    <w:rsid w:val="00ED338B"/>
    <w:rsid w:val="00ED45CE"/>
    <w:rsid w:val="00ED6650"/>
    <w:rsid w:val="00EE17A9"/>
    <w:rsid w:val="00EE4B04"/>
    <w:rsid w:val="00EE4B11"/>
    <w:rsid w:val="00EE4FF8"/>
    <w:rsid w:val="00F00426"/>
    <w:rsid w:val="00F03467"/>
    <w:rsid w:val="00F04CE3"/>
    <w:rsid w:val="00F04FCD"/>
    <w:rsid w:val="00F117DF"/>
    <w:rsid w:val="00F12DCE"/>
    <w:rsid w:val="00F15959"/>
    <w:rsid w:val="00F2077A"/>
    <w:rsid w:val="00F2125B"/>
    <w:rsid w:val="00F2213B"/>
    <w:rsid w:val="00F23897"/>
    <w:rsid w:val="00F308EF"/>
    <w:rsid w:val="00F30C24"/>
    <w:rsid w:val="00F3430F"/>
    <w:rsid w:val="00F34EDD"/>
    <w:rsid w:val="00F46074"/>
    <w:rsid w:val="00F47F91"/>
    <w:rsid w:val="00F51502"/>
    <w:rsid w:val="00F563DA"/>
    <w:rsid w:val="00F612A7"/>
    <w:rsid w:val="00F66EAC"/>
    <w:rsid w:val="00F67AC2"/>
    <w:rsid w:val="00F72E52"/>
    <w:rsid w:val="00F77E0F"/>
    <w:rsid w:val="00F83C12"/>
    <w:rsid w:val="00F87F65"/>
    <w:rsid w:val="00F918A9"/>
    <w:rsid w:val="00F93FE6"/>
    <w:rsid w:val="00F96970"/>
    <w:rsid w:val="00F96AF2"/>
    <w:rsid w:val="00FA18C2"/>
    <w:rsid w:val="00FC0E87"/>
    <w:rsid w:val="00FC71FF"/>
    <w:rsid w:val="00FD0745"/>
    <w:rsid w:val="00FD7565"/>
    <w:rsid w:val="00FE1528"/>
    <w:rsid w:val="00FE4267"/>
    <w:rsid w:val="00FE67D0"/>
    <w:rsid w:val="00FE785B"/>
    <w:rsid w:val="00FF3021"/>
    <w:rsid w:val="00FF337A"/>
    <w:rsid w:val="00FF3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D2B3"/>
  <w15:docId w15:val="{EDEECEB8-CAD9-4FF9-B927-795C0F85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1810"/>
    <w:pPr>
      <w:spacing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3B4B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rsid w:val="005B42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5B4238"/>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link w:val="42"/>
    <w:uiPriority w:val="9"/>
    <w:semiHidden/>
    <w:unhideWhenUsed/>
    <w:qFormat/>
    <w:rsid w:val="005B423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5B423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5B423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5B4238"/>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5B42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5B42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form">
    <w:name w:val="endform"/>
    <w:basedOn w:val="a1"/>
    <w:rsid w:val="00CC208F"/>
    <w:pPr>
      <w:ind w:firstLine="567"/>
      <w:jc w:val="both"/>
    </w:pPr>
  </w:style>
  <w:style w:type="paragraph" w:customStyle="1" w:styleId="table10">
    <w:name w:val="table10"/>
    <w:basedOn w:val="a1"/>
    <w:rsid w:val="001147D5"/>
    <w:rPr>
      <w:sz w:val="20"/>
      <w:szCs w:val="20"/>
    </w:rPr>
  </w:style>
  <w:style w:type="paragraph" w:customStyle="1" w:styleId="titlep">
    <w:name w:val="titlep"/>
    <w:basedOn w:val="a1"/>
    <w:rsid w:val="009275A5"/>
    <w:pPr>
      <w:spacing w:before="240" w:after="240"/>
      <w:jc w:val="center"/>
    </w:pPr>
    <w:rPr>
      <w:b/>
      <w:bCs/>
    </w:rPr>
  </w:style>
  <w:style w:type="paragraph" w:customStyle="1" w:styleId="append">
    <w:name w:val="append"/>
    <w:basedOn w:val="a1"/>
    <w:rsid w:val="009275A5"/>
    <w:rPr>
      <w:sz w:val="22"/>
      <w:szCs w:val="22"/>
    </w:rPr>
  </w:style>
  <w:style w:type="paragraph" w:customStyle="1" w:styleId="newncpi">
    <w:name w:val="newncpi"/>
    <w:basedOn w:val="a1"/>
    <w:rsid w:val="009275A5"/>
    <w:pPr>
      <w:ind w:firstLine="567"/>
      <w:jc w:val="both"/>
    </w:pPr>
  </w:style>
  <w:style w:type="paragraph" w:customStyle="1" w:styleId="begform">
    <w:name w:val="begform"/>
    <w:basedOn w:val="a1"/>
    <w:rsid w:val="009275A5"/>
    <w:pPr>
      <w:ind w:firstLine="567"/>
      <w:jc w:val="both"/>
    </w:p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7038A7"/>
    <w:pPr>
      <w:autoSpaceDE w:val="0"/>
      <w:autoSpaceDN w:val="0"/>
      <w:adjustRightInd w:val="0"/>
      <w:spacing w:line="240" w:lineRule="exact"/>
      <w:ind w:hanging="5"/>
      <w:jc w:val="both"/>
    </w:pPr>
    <w:rPr>
      <w:snapToGrid w:val="0"/>
      <w:sz w:val="26"/>
      <w:szCs w:val="26"/>
      <w:lang w:val="en-ZA" w:eastAsia="en-ZA"/>
    </w:rPr>
  </w:style>
  <w:style w:type="paragraph" w:styleId="a6">
    <w:name w:val="footnote text"/>
    <w:basedOn w:val="a1"/>
    <w:link w:val="a7"/>
    <w:rsid w:val="007050BD"/>
    <w:pPr>
      <w:widowControl w:val="0"/>
      <w:autoSpaceDE w:val="0"/>
      <w:autoSpaceDN w:val="0"/>
      <w:adjustRightInd w:val="0"/>
    </w:pPr>
    <w:rPr>
      <w:sz w:val="20"/>
      <w:szCs w:val="20"/>
    </w:rPr>
  </w:style>
  <w:style w:type="character" w:customStyle="1" w:styleId="a7">
    <w:name w:val="Текст сноски Знак"/>
    <w:basedOn w:val="a2"/>
    <w:link w:val="a6"/>
    <w:rsid w:val="007050BD"/>
    <w:rPr>
      <w:rFonts w:ascii="Times New Roman" w:eastAsia="Times New Roman" w:hAnsi="Times New Roman" w:cs="Times New Roman"/>
      <w:sz w:val="20"/>
      <w:szCs w:val="20"/>
      <w:lang w:eastAsia="ru-RU"/>
    </w:rPr>
  </w:style>
  <w:style w:type="character" w:styleId="a8">
    <w:name w:val="footnote reference"/>
    <w:rsid w:val="007050BD"/>
    <w:rPr>
      <w:vertAlign w:val="superscript"/>
    </w:rPr>
  </w:style>
  <w:style w:type="paragraph" w:customStyle="1" w:styleId="a9">
    <w:name w:val="Знак"/>
    <w:basedOn w:val="a1"/>
    <w:rsid w:val="007050BD"/>
    <w:pPr>
      <w:spacing w:after="160" w:line="240" w:lineRule="exact"/>
    </w:pPr>
    <w:rPr>
      <w:rFonts w:ascii="Verdana" w:hAnsi="Verdana" w:cs="Verdana"/>
      <w:sz w:val="20"/>
      <w:szCs w:val="20"/>
      <w:lang w:val="en-US" w:eastAsia="en-US"/>
    </w:rPr>
  </w:style>
  <w:style w:type="table" w:styleId="aa">
    <w:name w:val="Table Grid"/>
    <w:basedOn w:val="a3"/>
    <w:uiPriority w:val="59"/>
    <w:rsid w:val="005449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4E4B13"/>
    <w:rPr>
      <w:rFonts w:ascii="Tahoma" w:hAnsi="Tahoma" w:cs="Tahoma"/>
      <w:sz w:val="16"/>
      <w:szCs w:val="16"/>
    </w:rPr>
  </w:style>
  <w:style w:type="character" w:customStyle="1" w:styleId="ac">
    <w:name w:val="Текст выноски Знак"/>
    <w:basedOn w:val="a2"/>
    <w:link w:val="ab"/>
    <w:uiPriority w:val="99"/>
    <w:semiHidden/>
    <w:rsid w:val="004E4B13"/>
    <w:rPr>
      <w:rFonts w:ascii="Tahoma" w:eastAsia="Times New Roman" w:hAnsi="Tahoma" w:cs="Tahoma"/>
      <w:sz w:val="16"/>
      <w:szCs w:val="16"/>
      <w:lang w:eastAsia="ru-RU"/>
    </w:rPr>
  </w:style>
  <w:style w:type="paragraph" w:styleId="23">
    <w:name w:val="Body Text 2"/>
    <w:basedOn w:val="a1"/>
    <w:link w:val="24"/>
    <w:unhideWhenUsed/>
    <w:rsid w:val="00E319D2"/>
    <w:pPr>
      <w:jc w:val="both"/>
    </w:pPr>
    <w:rPr>
      <w:sz w:val="22"/>
      <w:szCs w:val="20"/>
      <w:lang w:eastAsia="en-US"/>
    </w:rPr>
  </w:style>
  <w:style w:type="character" w:customStyle="1" w:styleId="24">
    <w:name w:val="Основной текст 2 Знак"/>
    <w:basedOn w:val="a2"/>
    <w:link w:val="23"/>
    <w:rsid w:val="00E319D2"/>
    <w:rPr>
      <w:rFonts w:ascii="Times New Roman" w:eastAsia="Times New Roman" w:hAnsi="Times New Roman" w:cs="Times New Roman"/>
      <w:szCs w:val="20"/>
    </w:rPr>
  </w:style>
  <w:style w:type="paragraph" w:styleId="ad">
    <w:name w:val="Normal (Web)"/>
    <w:basedOn w:val="a1"/>
    <w:uiPriority w:val="99"/>
    <w:unhideWhenUsed/>
    <w:rsid w:val="00434005"/>
    <w:pPr>
      <w:spacing w:before="100" w:beforeAutospacing="1" w:after="100" w:afterAutospacing="1"/>
    </w:pPr>
  </w:style>
  <w:style w:type="character" w:styleId="ae">
    <w:name w:val="Hyperlink"/>
    <w:basedOn w:val="a2"/>
    <w:rsid w:val="004324C0"/>
    <w:rPr>
      <w:color w:val="0000FF"/>
      <w:u w:val="single"/>
    </w:rPr>
  </w:style>
  <w:style w:type="paragraph" w:styleId="af">
    <w:name w:val="Title"/>
    <w:basedOn w:val="a1"/>
    <w:link w:val="af0"/>
    <w:qFormat/>
    <w:rsid w:val="004324C0"/>
    <w:pPr>
      <w:jc w:val="center"/>
    </w:pPr>
    <w:rPr>
      <w:sz w:val="28"/>
    </w:rPr>
  </w:style>
  <w:style w:type="character" w:customStyle="1" w:styleId="af0">
    <w:name w:val="Заголовок Знак"/>
    <w:basedOn w:val="a2"/>
    <w:link w:val="af"/>
    <w:rsid w:val="004324C0"/>
    <w:rPr>
      <w:rFonts w:ascii="Times New Roman" w:eastAsia="Times New Roman" w:hAnsi="Times New Roman" w:cs="Times New Roman"/>
      <w:sz w:val="28"/>
      <w:szCs w:val="24"/>
      <w:lang w:eastAsia="ru-RU"/>
    </w:rPr>
  </w:style>
  <w:style w:type="paragraph" w:styleId="af1">
    <w:name w:val="List Paragraph"/>
    <w:basedOn w:val="a1"/>
    <w:uiPriority w:val="34"/>
    <w:qFormat/>
    <w:rsid w:val="00AE45F2"/>
    <w:pPr>
      <w:ind w:left="720"/>
      <w:contextualSpacing/>
    </w:pPr>
    <w:rPr>
      <w:rFonts w:ascii="Calibri" w:eastAsia="Calibri" w:hAnsi="Calibri"/>
      <w:sz w:val="22"/>
      <w:szCs w:val="22"/>
      <w:lang w:eastAsia="en-US"/>
    </w:rPr>
  </w:style>
  <w:style w:type="paragraph" w:styleId="af2">
    <w:name w:val="Body Text"/>
    <w:basedOn w:val="a1"/>
    <w:link w:val="af3"/>
    <w:rsid w:val="00AE45F2"/>
    <w:rPr>
      <w:sz w:val="30"/>
      <w:szCs w:val="20"/>
    </w:rPr>
  </w:style>
  <w:style w:type="character" w:customStyle="1" w:styleId="af3">
    <w:name w:val="Основной текст Знак"/>
    <w:basedOn w:val="a2"/>
    <w:link w:val="af2"/>
    <w:rsid w:val="00AE45F2"/>
    <w:rPr>
      <w:rFonts w:ascii="Times New Roman" w:eastAsia="Times New Roman" w:hAnsi="Times New Roman" w:cs="Times New Roman"/>
      <w:sz w:val="30"/>
      <w:szCs w:val="20"/>
      <w:lang w:eastAsia="ru-RU"/>
    </w:rPr>
  </w:style>
  <w:style w:type="character" w:customStyle="1" w:styleId="10">
    <w:name w:val="Заголовок 1 Знак"/>
    <w:basedOn w:val="a2"/>
    <w:link w:val="1"/>
    <w:uiPriority w:val="9"/>
    <w:rsid w:val="003B4B4F"/>
    <w:rPr>
      <w:rFonts w:asciiTheme="majorHAnsi" w:eastAsiaTheme="majorEastAsia" w:hAnsiTheme="majorHAnsi" w:cstheme="majorBidi"/>
      <w:color w:val="365F91" w:themeColor="accent1" w:themeShade="BF"/>
      <w:sz w:val="32"/>
      <w:szCs w:val="32"/>
      <w:lang w:eastAsia="ru-RU"/>
    </w:rPr>
  </w:style>
  <w:style w:type="character" w:customStyle="1" w:styleId="11">
    <w:name w:val="Неразрешенное упоминание1"/>
    <w:basedOn w:val="a2"/>
    <w:uiPriority w:val="99"/>
    <w:semiHidden/>
    <w:unhideWhenUsed/>
    <w:rsid w:val="005A6678"/>
    <w:rPr>
      <w:color w:val="605E5C"/>
      <w:shd w:val="clear" w:color="auto" w:fill="E1DFDD"/>
    </w:rPr>
  </w:style>
  <w:style w:type="paragraph" w:styleId="25">
    <w:name w:val="Body Text Indent 2"/>
    <w:basedOn w:val="a1"/>
    <w:link w:val="26"/>
    <w:rsid w:val="000940E7"/>
    <w:pPr>
      <w:spacing w:after="120" w:line="480" w:lineRule="auto"/>
      <w:ind w:left="283"/>
    </w:pPr>
    <w:rPr>
      <w:sz w:val="20"/>
      <w:szCs w:val="20"/>
    </w:rPr>
  </w:style>
  <w:style w:type="character" w:customStyle="1" w:styleId="26">
    <w:name w:val="Основной текст с отступом 2 Знак"/>
    <w:basedOn w:val="a2"/>
    <w:link w:val="25"/>
    <w:rsid w:val="000940E7"/>
    <w:rPr>
      <w:rFonts w:ascii="Times New Roman" w:eastAsia="Times New Roman" w:hAnsi="Times New Roman" w:cs="Times New Roman"/>
      <w:sz w:val="20"/>
      <w:szCs w:val="20"/>
      <w:lang w:eastAsia="ru-RU"/>
    </w:rPr>
  </w:style>
  <w:style w:type="paragraph" w:customStyle="1" w:styleId="Default">
    <w:name w:val="Default"/>
    <w:rsid w:val="008B4177"/>
    <w:pPr>
      <w:autoSpaceDE w:val="0"/>
      <w:autoSpaceDN w:val="0"/>
      <w:adjustRightInd w:val="0"/>
      <w:spacing w:line="240" w:lineRule="auto"/>
    </w:pPr>
    <w:rPr>
      <w:rFonts w:ascii="Times New Roman" w:hAnsi="Times New Roman" w:cs="Times New Roman"/>
      <w:color w:val="000000"/>
      <w:sz w:val="24"/>
      <w:szCs w:val="24"/>
    </w:rPr>
  </w:style>
  <w:style w:type="character" w:customStyle="1" w:styleId="af4">
    <w:name w:val="Основной текст_"/>
    <w:basedOn w:val="a2"/>
    <w:link w:val="43"/>
    <w:rsid w:val="008B4177"/>
    <w:rPr>
      <w:rFonts w:ascii="Times New Roman" w:eastAsia="Times New Roman" w:hAnsi="Times New Roman" w:cs="Times New Roman"/>
      <w:sz w:val="23"/>
      <w:szCs w:val="23"/>
      <w:shd w:val="clear" w:color="auto" w:fill="FFFFFF"/>
    </w:rPr>
  </w:style>
  <w:style w:type="paragraph" w:customStyle="1" w:styleId="43">
    <w:name w:val="Основной текст4"/>
    <w:basedOn w:val="a1"/>
    <w:link w:val="af4"/>
    <w:rsid w:val="008B4177"/>
    <w:pPr>
      <w:widowControl w:val="0"/>
      <w:shd w:val="clear" w:color="auto" w:fill="FFFFFF"/>
      <w:spacing w:line="240" w:lineRule="exact"/>
      <w:ind w:hanging="540"/>
    </w:pPr>
    <w:rPr>
      <w:sz w:val="23"/>
      <w:szCs w:val="23"/>
      <w:lang w:eastAsia="en-US"/>
    </w:rPr>
  </w:style>
  <w:style w:type="character" w:customStyle="1" w:styleId="85pt">
    <w:name w:val="Основной текст + 8;5 pt"/>
    <w:basedOn w:val="af4"/>
    <w:rsid w:val="008B4177"/>
    <w:rPr>
      <w:rFonts w:ascii="Times New Roman" w:eastAsia="Times New Roman" w:hAnsi="Times New Roman" w:cs="Times New Roman"/>
      <w:color w:val="000000"/>
      <w:spacing w:val="0"/>
      <w:w w:val="100"/>
      <w:position w:val="0"/>
      <w:sz w:val="17"/>
      <w:szCs w:val="17"/>
      <w:shd w:val="clear" w:color="auto" w:fill="FFFFFF"/>
      <w:lang w:val="ru-RU"/>
    </w:rPr>
  </w:style>
  <w:style w:type="paragraph" w:styleId="33">
    <w:name w:val="Body Text 3"/>
    <w:basedOn w:val="a1"/>
    <w:link w:val="34"/>
    <w:uiPriority w:val="99"/>
    <w:rsid w:val="008B4177"/>
    <w:pPr>
      <w:spacing w:after="120"/>
    </w:pPr>
    <w:rPr>
      <w:sz w:val="16"/>
      <w:szCs w:val="16"/>
    </w:rPr>
  </w:style>
  <w:style w:type="character" w:customStyle="1" w:styleId="34">
    <w:name w:val="Основной текст 3 Знак"/>
    <w:basedOn w:val="a2"/>
    <w:link w:val="33"/>
    <w:uiPriority w:val="99"/>
    <w:rsid w:val="008B4177"/>
    <w:rPr>
      <w:rFonts w:ascii="Times New Roman" w:eastAsia="Times New Roman" w:hAnsi="Times New Roman" w:cs="Times New Roman"/>
      <w:sz w:val="16"/>
      <w:szCs w:val="16"/>
      <w:lang w:eastAsia="ru-RU"/>
    </w:rPr>
  </w:style>
  <w:style w:type="character" w:customStyle="1" w:styleId="2Candara">
    <w:name w:val="Основной текст (2) + Candara"/>
    <w:basedOn w:val="a2"/>
    <w:rsid w:val="00036264"/>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paragraph" w:styleId="HTML">
    <w:name w:val="HTML Address"/>
    <w:basedOn w:val="a1"/>
    <w:link w:val="HTML0"/>
    <w:uiPriority w:val="99"/>
    <w:semiHidden/>
    <w:unhideWhenUsed/>
    <w:rsid w:val="005B4238"/>
    <w:rPr>
      <w:i/>
      <w:iCs/>
    </w:rPr>
  </w:style>
  <w:style w:type="character" w:customStyle="1" w:styleId="HTML0">
    <w:name w:val="Адрес HTML Знак"/>
    <w:basedOn w:val="a2"/>
    <w:link w:val="HTML"/>
    <w:uiPriority w:val="99"/>
    <w:semiHidden/>
    <w:rsid w:val="005B4238"/>
    <w:rPr>
      <w:rFonts w:ascii="Times New Roman" w:eastAsia="Times New Roman" w:hAnsi="Times New Roman" w:cs="Times New Roman"/>
      <w:i/>
      <w:iCs/>
      <w:sz w:val="24"/>
      <w:szCs w:val="24"/>
      <w:lang w:eastAsia="ru-RU"/>
    </w:rPr>
  </w:style>
  <w:style w:type="paragraph" w:styleId="af5">
    <w:name w:val="envelope address"/>
    <w:basedOn w:val="a1"/>
    <w:uiPriority w:val="99"/>
    <w:semiHidden/>
    <w:unhideWhenUsed/>
    <w:rsid w:val="005B4238"/>
    <w:pPr>
      <w:framePr w:w="7920" w:h="1980" w:hRule="exact" w:hSpace="180" w:wrap="auto" w:hAnchor="page" w:xAlign="center" w:yAlign="bottom"/>
      <w:ind w:left="2880"/>
    </w:pPr>
    <w:rPr>
      <w:rFonts w:asciiTheme="majorHAnsi" w:eastAsiaTheme="majorEastAsia" w:hAnsiTheme="majorHAnsi" w:cstheme="majorBidi"/>
    </w:rPr>
  </w:style>
  <w:style w:type="paragraph" w:styleId="af6">
    <w:name w:val="No Spacing"/>
    <w:uiPriority w:val="1"/>
    <w:qFormat/>
    <w:rsid w:val="005B4238"/>
    <w:pPr>
      <w:spacing w:line="240" w:lineRule="auto"/>
    </w:pPr>
    <w:rPr>
      <w:rFonts w:ascii="Times New Roman" w:eastAsia="Times New Roman" w:hAnsi="Times New Roman" w:cs="Times New Roman"/>
      <w:sz w:val="24"/>
      <w:szCs w:val="24"/>
      <w:lang w:eastAsia="ru-RU"/>
    </w:rPr>
  </w:style>
  <w:style w:type="paragraph" w:styleId="af7">
    <w:name w:val="header"/>
    <w:basedOn w:val="a1"/>
    <w:link w:val="af8"/>
    <w:uiPriority w:val="99"/>
    <w:semiHidden/>
    <w:unhideWhenUsed/>
    <w:rsid w:val="005B4238"/>
    <w:pPr>
      <w:tabs>
        <w:tab w:val="center" w:pos="4677"/>
        <w:tab w:val="right" w:pos="9355"/>
      </w:tabs>
    </w:pPr>
  </w:style>
  <w:style w:type="character" w:customStyle="1" w:styleId="af8">
    <w:name w:val="Верхний колонтитул Знак"/>
    <w:basedOn w:val="a2"/>
    <w:link w:val="af7"/>
    <w:uiPriority w:val="99"/>
    <w:semiHidden/>
    <w:rsid w:val="005B4238"/>
    <w:rPr>
      <w:rFonts w:ascii="Times New Roman" w:eastAsia="Times New Roman" w:hAnsi="Times New Roman" w:cs="Times New Roman"/>
      <w:sz w:val="24"/>
      <w:szCs w:val="24"/>
      <w:lang w:eastAsia="ru-RU"/>
    </w:rPr>
  </w:style>
  <w:style w:type="paragraph" w:styleId="af9">
    <w:name w:val="Intense Quote"/>
    <w:basedOn w:val="a1"/>
    <w:next w:val="a1"/>
    <w:link w:val="afa"/>
    <w:uiPriority w:val="30"/>
    <w:qFormat/>
    <w:rsid w:val="005B42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2"/>
    <w:link w:val="af9"/>
    <w:uiPriority w:val="30"/>
    <w:rsid w:val="005B4238"/>
    <w:rPr>
      <w:rFonts w:ascii="Times New Roman" w:eastAsia="Times New Roman" w:hAnsi="Times New Roman" w:cs="Times New Roman"/>
      <w:i/>
      <w:iCs/>
      <w:color w:val="4F81BD" w:themeColor="accent1"/>
      <w:sz w:val="24"/>
      <w:szCs w:val="24"/>
      <w:lang w:eastAsia="ru-RU"/>
    </w:rPr>
  </w:style>
  <w:style w:type="paragraph" w:styleId="afb">
    <w:name w:val="Date"/>
    <w:basedOn w:val="a1"/>
    <w:next w:val="a1"/>
    <w:link w:val="afc"/>
    <w:uiPriority w:val="99"/>
    <w:semiHidden/>
    <w:unhideWhenUsed/>
    <w:rsid w:val="005B4238"/>
  </w:style>
  <w:style w:type="character" w:customStyle="1" w:styleId="afc">
    <w:name w:val="Дата Знак"/>
    <w:basedOn w:val="a2"/>
    <w:link w:val="afb"/>
    <w:uiPriority w:val="99"/>
    <w:semiHidden/>
    <w:rsid w:val="005B4238"/>
    <w:rPr>
      <w:rFonts w:ascii="Times New Roman" w:eastAsia="Times New Roman" w:hAnsi="Times New Roman" w:cs="Times New Roman"/>
      <w:sz w:val="24"/>
      <w:szCs w:val="24"/>
      <w:lang w:eastAsia="ru-RU"/>
    </w:rPr>
  </w:style>
  <w:style w:type="character" w:customStyle="1" w:styleId="22">
    <w:name w:val="Заголовок 2 Знак"/>
    <w:basedOn w:val="a2"/>
    <w:link w:val="21"/>
    <w:uiPriority w:val="9"/>
    <w:semiHidden/>
    <w:rsid w:val="005B4238"/>
    <w:rPr>
      <w:rFonts w:asciiTheme="majorHAnsi" w:eastAsiaTheme="majorEastAsia" w:hAnsiTheme="majorHAnsi" w:cstheme="majorBidi"/>
      <w:color w:val="365F91" w:themeColor="accent1" w:themeShade="BF"/>
      <w:sz w:val="26"/>
      <w:szCs w:val="26"/>
      <w:lang w:eastAsia="ru-RU"/>
    </w:rPr>
  </w:style>
  <w:style w:type="character" w:customStyle="1" w:styleId="32">
    <w:name w:val="Заголовок 3 Знак"/>
    <w:basedOn w:val="a2"/>
    <w:link w:val="31"/>
    <w:uiPriority w:val="9"/>
    <w:semiHidden/>
    <w:rsid w:val="005B4238"/>
    <w:rPr>
      <w:rFonts w:asciiTheme="majorHAnsi" w:eastAsiaTheme="majorEastAsia" w:hAnsiTheme="majorHAnsi" w:cstheme="majorBidi"/>
      <w:color w:val="243F60" w:themeColor="accent1" w:themeShade="7F"/>
      <w:sz w:val="24"/>
      <w:szCs w:val="24"/>
      <w:lang w:eastAsia="ru-RU"/>
    </w:rPr>
  </w:style>
  <w:style w:type="character" w:customStyle="1" w:styleId="42">
    <w:name w:val="Заголовок 4 Знак"/>
    <w:basedOn w:val="a2"/>
    <w:link w:val="41"/>
    <w:uiPriority w:val="9"/>
    <w:semiHidden/>
    <w:rsid w:val="005B4238"/>
    <w:rPr>
      <w:rFonts w:asciiTheme="majorHAnsi" w:eastAsiaTheme="majorEastAsia" w:hAnsiTheme="majorHAnsi" w:cstheme="majorBidi"/>
      <w:i/>
      <w:iCs/>
      <w:color w:val="365F91" w:themeColor="accent1" w:themeShade="BF"/>
      <w:sz w:val="24"/>
      <w:szCs w:val="24"/>
      <w:lang w:eastAsia="ru-RU"/>
    </w:rPr>
  </w:style>
  <w:style w:type="character" w:customStyle="1" w:styleId="52">
    <w:name w:val="Заголовок 5 Знак"/>
    <w:basedOn w:val="a2"/>
    <w:link w:val="51"/>
    <w:uiPriority w:val="9"/>
    <w:semiHidden/>
    <w:rsid w:val="005B4238"/>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2"/>
    <w:link w:val="6"/>
    <w:uiPriority w:val="9"/>
    <w:semiHidden/>
    <w:rsid w:val="005B4238"/>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2"/>
    <w:link w:val="7"/>
    <w:uiPriority w:val="9"/>
    <w:semiHidden/>
    <w:rsid w:val="005B4238"/>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2"/>
    <w:link w:val="8"/>
    <w:uiPriority w:val="9"/>
    <w:semiHidden/>
    <w:rsid w:val="005B423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uiPriority w:val="9"/>
    <w:semiHidden/>
    <w:rsid w:val="005B4238"/>
    <w:rPr>
      <w:rFonts w:asciiTheme="majorHAnsi" w:eastAsiaTheme="majorEastAsia" w:hAnsiTheme="majorHAnsi" w:cstheme="majorBidi"/>
      <w:i/>
      <w:iCs/>
      <w:color w:val="272727" w:themeColor="text1" w:themeTint="D8"/>
      <w:sz w:val="21"/>
      <w:szCs w:val="21"/>
      <w:lang w:eastAsia="ru-RU"/>
    </w:rPr>
  </w:style>
  <w:style w:type="paragraph" w:styleId="afd">
    <w:name w:val="Note Heading"/>
    <w:basedOn w:val="a1"/>
    <w:next w:val="a1"/>
    <w:link w:val="afe"/>
    <w:uiPriority w:val="99"/>
    <w:semiHidden/>
    <w:unhideWhenUsed/>
    <w:rsid w:val="005B4238"/>
  </w:style>
  <w:style w:type="character" w:customStyle="1" w:styleId="afe">
    <w:name w:val="Заголовок записки Знак"/>
    <w:basedOn w:val="a2"/>
    <w:link w:val="afd"/>
    <w:uiPriority w:val="99"/>
    <w:semiHidden/>
    <w:rsid w:val="005B4238"/>
    <w:rPr>
      <w:rFonts w:ascii="Times New Roman" w:eastAsia="Times New Roman" w:hAnsi="Times New Roman" w:cs="Times New Roman"/>
      <w:sz w:val="24"/>
      <w:szCs w:val="24"/>
      <w:lang w:eastAsia="ru-RU"/>
    </w:rPr>
  </w:style>
  <w:style w:type="paragraph" w:styleId="aff">
    <w:name w:val="TOC Heading"/>
    <w:basedOn w:val="1"/>
    <w:next w:val="a1"/>
    <w:uiPriority w:val="39"/>
    <w:semiHidden/>
    <w:unhideWhenUsed/>
    <w:qFormat/>
    <w:rsid w:val="005B4238"/>
    <w:pPr>
      <w:outlineLvl w:val="9"/>
    </w:pPr>
  </w:style>
  <w:style w:type="paragraph" w:styleId="aff0">
    <w:name w:val="toa heading"/>
    <w:basedOn w:val="a1"/>
    <w:next w:val="a1"/>
    <w:uiPriority w:val="99"/>
    <w:semiHidden/>
    <w:unhideWhenUsed/>
    <w:rsid w:val="005B4238"/>
    <w:pPr>
      <w:spacing w:before="120"/>
    </w:pPr>
    <w:rPr>
      <w:rFonts w:asciiTheme="majorHAnsi" w:eastAsiaTheme="majorEastAsia" w:hAnsiTheme="majorHAnsi" w:cstheme="majorBidi"/>
      <w:b/>
      <w:bCs/>
    </w:rPr>
  </w:style>
  <w:style w:type="paragraph" w:styleId="aff1">
    <w:name w:val="Body Text First Indent"/>
    <w:basedOn w:val="af2"/>
    <w:link w:val="aff2"/>
    <w:uiPriority w:val="99"/>
    <w:semiHidden/>
    <w:unhideWhenUsed/>
    <w:rsid w:val="005B4238"/>
    <w:pPr>
      <w:ind w:firstLine="360"/>
    </w:pPr>
    <w:rPr>
      <w:sz w:val="24"/>
      <w:szCs w:val="24"/>
    </w:rPr>
  </w:style>
  <w:style w:type="character" w:customStyle="1" w:styleId="aff2">
    <w:name w:val="Красная строка Знак"/>
    <w:basedOn w:val="af3"/>
    <w:link w:val="aff1"/>
    <w:uiPriority w:val="99"/>
    <w:semiHidden/>
    <w:rsid w:val="005B4238"/>
    <w:rPr>
      <w:rFonts w:ascii="Times New Roman" w:eastAsia="Times New Roman" w:hAnsi="Times New Roman" w:cs="Times New Roman"/>
      <w:sz w:val="24"/>
      <w:szCs w:val="24"/>
      <w:lang w:eastAsia="ru-RU"/>
    </w:rPr>
  </w:style>
  <w:style w:type="paragraph" w:styleId="aff3">
    <w:name w:val="Body Text Indent"/>
    <w:basedOn w:val="a1"/>
    <w:link w:val="aff4"/>
    <w:uiPriority w:val="99"/>
    <w:semiHidden/>
    <w:unhideWhenUsed/>
    <w:rsid w:val="005B4238"/>
    <w:pPr>
      <w:spacing w:after="120"/>
      <w:ind w:left="283"/>
    </w:pPr>
  </w:style>
  <w:style w:type="character" w:customStyle="1" w:styleId="aff4">
    <w:name w:val="Основной текст с отступом Знак"/>
    <w:basedOn w:val="a2"/>
    <w:link w:val="aff3"/>
    <w:uiPriority w:val="99"/>
    <w:semiHidden/>
    <w:rsid w:val="005B4238"/>
    <w:rPr>
      <w:rFonts w:ascii="Times New Roman" w:eastAsia="Times New Roman" w:hAnsi="Times New Roman" w:cs="Times New Roman"/>
      <w:sz w:val="24"/>
      <w:szCs w:val="24"/>
      <w:lang w:eastAsia="ru-RU"/>
    </w:rPr>
  </w:style>
  <w:style w:type="paragraph" w:styleId="27">
    <w:name w:val="Body Text First Indent 2"/>
    <w:basedOn w:val="aff3"/>
    <w:link w:val="28"/>
    <w:uiPriority w:val="99"/>
    <w:semiHidden/>
    <w:unhideWhenUsed/>
    <w:rsid w:val="005B4238"/>
    <w:pPr>
      <w:spacing w:after="0"/>
      <w:ind w:left="360" w:firstLine="360"/>
    </w:pPr>
  </w:style>
  <w:style w:type="character" w:customStyle="1" w:styleId="28">
    <w:name w:val="Красная строка 2 Знак"/>
    <w:basedOn w:val="aff4"/>
    <w:link w:val="27"/>
    <w:uiPriority w:val="99"/>
    <w:semiHidden/>
    <w:rsid w:val="005B4238"/>
    <w:rPr>
      <w:rFonts w:ascii="Times New Roman" w:eastAsia="Times New Roman" w:hAnsi="Times New Roman" w:cs="Times New Roman"/>
      <w:sz w:val="24"/>
      <w:szCs w:val="24"/>
      <w:lang w:eastAsia="ru-RU"/>
    </w:rPr>
  </w:style>
  <w:style w:type="paragraph" w:styleId="a0">
    <w:name w:val="List Bullet"/>
    <w:basedOn w:val="a1"/>
    <w:uiPriority w:val="99"/>
    <w:semiHidden/>
    <w:unhideWhenUsed/>
    <w:rsid w:val="005B4238"/>
    <w:pPr>
      <w:numPr>
        <w:numId w:val="2"/>
      </w:numPr>
      <w:contextualSpacing/>
    </w:pPr>
  </w:style>
  <w:style w:type="paragraph" w:styleId="20">
    <w:name w:val="List Bullet 2"/>
    <w:basedOn w:val="a1"/>
    <w:uiPriority w:val="99"/>
    <w:semiHidden/>
    <w:unhideWhenUsed/>
    <w:rsid w:val="005B4238"/>
    <w:pPr>
      <w:numPr>
        <w:numId w:val="3"/>
      </w:numPr>
      <w:contextualSpacing/>
    </w:pPr>
  </w:style>
  <w:style w:type="paragraph" w:styleId="30">
    <w:name w:val="List Bullet 3"/>
    <w:basedOn w:val="a1"/>
    <w:uiPriority w:val="99"/>
    <w:semiHidden/>
    <w:unhideWhenUsed/>
    <w:rsid w:val="005B4238"/>
    <w:pPr>
      <w:numPr>
        <w:numId w:val="4"/>
      </w:numPr>
      <w:contextualSpacing/>
    </w:pPr>
  </w:style>
  <w:style w:type="paragraph" w:styleId="40">
    <w:name w:val="List Bullet 4"/>
    <w:basedOn w:val="a1"/>
    <w:uiPriority w:val="99"/>
    <w:semiHidden/>
    <w:unhideWhenUsed/>
    <w:rsid w:val="005B4238"/>
    <w:pPr>
      <w:numPr>
        <w:numId w:val="5"/>
      </w:numPr>
      <w:contextualSpacing/>
    </w:pPr>
  </w:style>
  <w:style w:type="paragraph" w:styleId="50">
    <w:name w:val="List Bullet 5"/>
    <w:basedOn w:val="a1"/>
    <w:uiPriority w:val="99"/>
    <w:semiHidden/>
    <w:unhideWhenUsed/>
    <w:rsid w:val="005B4238"/>
    <w:pPr>
      <w:numPr>
        <w:numId w:val="6"/>
      </w:numPr>
      <w:contextualSpacing/>
    </w:pPr>
  </w:style>
  <w:style w:type="paragraph" w:styleId="aff5">
    <w:name w:val="caption"/>
    <w:basedOn w:val="a1"/>
    <w:next w:val="a1"/>
    <w:uiPriority w:val="35"/>
    <w:semiHidden/>
    <w:unhideWhenUsed/>
    <w:qFormat/>
    <w:rsid w:val="005B4238"/>
    <w:pPr>
      <w:spacing w:after="200"/>
    </w:pPr>
    <w:rPr>
      <w:i/>
      <w:iCs/>
      <w:color w:val="1F497D" w:themeColor="text2"/>
      <w:sz w:val="18"/>
      <w:szCs w:val="18"/>
    </w:rPr>
  </w:style>
  <w:style w:type="paragraph" w:styleId="aff6">
    <w:name w:val="footer"/>
    <w:basedOn w:val="a1"/>
    <w:link w:val="aff7"/>
    <w:uiPriority w:val="99"/>
    <w:semiHidden/>
    <w:unhideWhenUsed/>
    <w:rsid w:val="005B4238"/>
    <w:pPr>
      <w:tabs>
        <w:tab w:val="center" w:pos="4677"/>
        <w:tab w:val="right" w:pos="9355"/>
      </w:tabs>
    </w:pPr>
  </w:style>
  <w:style w:type="character" w:customStyle="1" w:styleId="aff7">
    <w:name w:val="Нижний колонтитул Знак"/>
    <w:basedOn w:val="a2"/>
    <w:link w:val="aff6"/>
    <w:uiPriority w:val="99"/>
    <w:semiHidden/>
    <w:rsid w:val="005B4238"/>
    <w:rPr>
      <w:rFonts w:ascii="Times New Roman" w:eastAsia="Times New Roman" w:hAnsi="Times New Roman" w:cs="Times New Roman"/>
      <w:sz w:val="24"/>
      <w:szCs w:val="24"/>
      <w:lang w:eastAsia="ru-RU"/>
    </w:rPr>
  </w:style>
  <w:style w:type="paragraph" w:styleId="a">
    <w:name w:val="List Number"/>
    <w:basedOn w:val="a1"/>
    <w:uiPriority w:val="99"/>
    <w:semiHidden/>
    <w:unhideWhenUsed/>
    <w:rsid w:val="005B4238"/>
    <w:pPr>
      <w:numPr>
        <w:numId w:val="7"/>
      </w:numPr>
      <w:contextualSpacing/>
    </w:pPr>
  </w:style>
  <w:style w:type="paragraph" w:styleId="2">
    <w:name w:val="List Number 2"/>
    <w:basedOn w:val="a1"/>
    <w:uiPriority w:val="99"/>
    <w:semiHidden/>
    <w:unhideWhenUsed/>
    <w:rsid w:val="005B4238"/>
    <w:pPr>
      <w:numPr>
        <w:numId w:val="8"/>
      </w:numPr>
      <w:contextualSpacing/>
    </w:pPr>
  </w:style>
  <w:style w:type="paragraph" w:styleId="3">
    <w:name w:val="List Number 3"/>
    <w:basedOn w:val="a1"/>
    <w:uiPriority w:val="99"/>
    <w:semiHidden/>
    <w:unhideWhenUsed/>
    <w:rsid w:val="005B4238"/>
    <w:pPr>
      <w:numPr>
        <w:numId w:val="9"/>
      </w:numPr>
      <w:contextualSpacing/>
    </w:pPr>
  </w:style>
  <w:style w:type="paragraph" w:styleId="4">
    <w:name w:val="List Number 4"/>
    <w:basedOn w:val="a1"/>
    <w:uiPriority w:val="99"/>
    <w:semiHidden/>
    <w:unhideWhenUsed/>
    <w:rsid w:val="005B4238"/>
    <w:pPr>
      <w:numPr>
        <w:numId w:val="10"/>
      </w:numPr>
      <w:contextualSpacing/>
    </w:pPr>
  </w:style>
  <w:style w:type="paragraph" w:styleId="5">
    <w:name w:val="List Number 5"/>
    <w:basedOn w:val="a1"/>
    <w:uiPriority w:val="99"/>
    <w:semiHidden/>
    <w:unhideWhenUsed/>
    <w:rsid w:val="005B4238"/>
    <w:pPr>
      <w:numPr>
        <w:numId w:val="11"/>
      </w:numPr>
      <w:contextualSpacing/>
    </w:pPr>
  </w:style>
  <w:style w:type="paragraph" w:styleId="29">
    <w:name w:val="envelope return"/>
    <w:basedOn w:val="a1"/>
    <w:uiPriority w:val="99"/>
    <w:semiHidden/>
    <w:unhideWhenUsed/>
    <w:rsid w:val="005B4238"/>
    <w:rPr>
      <w:rFonts w:asciiTheme="majorHAnsi" w:eastAsiaTheme="majorEastAsia" w:hAnsiTheme="majorHAnsi" w:cstheme="majorBidi"/>
      <w:sz w:val="20"/>
      <w:szCs w:val="20"/>
    </w:rPr>
  </w:style>
  <w:style w:type="paragraph" w:styleId="aff8">
    <w:name w:val="Normal Indent"/>
    <w:basedOn w:val="a1"/>
    <w:uiPriority w:val="99"/>
    <w:semiHidden/>
    <w:unhideWhenUsed/>
    <w:rsid w:val="005B4238"/>
    <w:pPr>
      <w:ind w:left="708"/>
    </w:pPr>
  </w:style>
  <w:style w:type="paragraph" w:styleId="12">
    <w:name w:val="toc 1"/>
    <w:basedOn w:val="a1"/>
    <w:next w:val="a1"/>
    <w:autoRedefine/>
    <w:uiPriority w:val="39"/>
    <w:semiHidden/>
    <w:unhideWhenUsed/>
    <w:rsid w:val="005B4238"/>
    <w:pPr>
      <w:spacing w:after="100"/>
    </w:pPr>
  </w:style>
  <w:style w:type="paragraph" w:styleId="2a">
    <w:name w:val="toc 2"/>
    <w:basedOn w:val="a1"/>
    <w:next w:val="a1"/>
    <w:autoRedefine/>
    <w:uiPriority w:val="39"/>
    <w:semiHidden/>
    <w:unhideWhenUsed/>
    <w:rsid w:val="005B4238"/>
    <w:pPr>
      <w:spacing w:after="100"/>
      <w:ind w:left="240"/>
    </w:pPr>
  </w:style>
  <w:style w:type="paragraph" w:styleId="35">
    <w:name w:val="toc 3"/>
    <w:basedOn w:val="a1"/>
    <w:next w:val="a1"/>
    <w:autoRedefine/>
    <w:uiPriority w:val="39"/>
    <w:semiHidden/>
    <w:unhideWhenUsed/>
    <w:rsid w:val="005B4238"/>
    <w:pPr>
      <w:spacing w:after="100"/>
      <w:ind w:left="480"/>
    </w:pPr>
  </w:style>
  <w:style w:type="paragraph" w:styleId="44">
    <w:name w:val="toc 4"/>
    <w:basedOn w:val="a1"/>
    <w:next w:val="a1"/>
    <w:autoRedefine/>
    <w:uiPriority w:val="39"/>
    <w:semiHidden/>
    <w:unhideWhenUsed/>
    <w:rsid w:val="005B4238"/>
    <w:pPr>
      <w:spacing w:after="100"/>
      <w:ind w:left="720"/>
    </w:pPr>
  </w:style>
  <w:style w:type="paragraph" w:styleId="53">
    <w:name w:val="toc 5"/>
    <w:basedOn w:val="a1"/>
    <w:next w:val="a1"/>
    <w:autoRedefine/>
    <w:uiPriority w:val="39"/>
    <w:semiHidden/>
    <w:unhideWhenUsed/>
    <w:rsid w:val="005B4238"/>
    <w:pPr>
      <w:spacing w:after="100"/>
      <w:ind w:left="960"/>
    </w:pPr>
  </w:style>
  <w:style w:type="paragraph" w:styleId="61">
    <w:name w:val="toc 6"/>
    <w:basedOn w:val="a1"/>
    <w:next w:val="a1"/>
    <w:autoRedefine/>
    <w:uiPriority w:val="39"/>
    <w:semiHidden/>
    <w:unhideWhenUsed/>
    <w:rsid w:val="005B4238"/>
    <w:pPr>
      <w:spacing w:after="100"/>
      <w:ind w:left="1200"/>
    </w:pPr>
  </w:style>
  <w:style w:type="paragraph" w:styleId="71">
    <w:name w:val="toc 7"/>
    <w:basedOn w:val="a1"/>
    <w:next w:val="a1"/>
    <w:autoRedefine/>
    <w:uiPriority w:val="39"/>
    <w:semiHidden/>
    <w:unhideWhenUsed/>
    <w:rsid w:val="005B4238"/>
    <w:pPr>
      <w:spacing w:after="100"/>
      <w:ind w:left="1440"/>
    </w:pPr>
  </w:style>
  <w:style w:type="paragraph" w:styleId="81">
    <w:name w:val="toc 8"/>
    <w:basedOn w:val="a1"/>
    <w:next w:val="a1"/>
    <w:autoRedefine/>
    <w:uiPriority w:val="39"/>
    <w:semiHidden/>
    <w:unhideWhenUsed/>
    <w:rsid w:val="005B4238"/>
    <w:pPr>
      <w:spacing w:after="100"/>
      <w:ind w:left="1680"/>
    </w:pPr>
  </w:style>
  <w:style w:type="paragraph" w:styleId="91">
    <w:name w:val="toc 9"/>
    <w:basedOn w:val="a1"/>
    <w:next w:val="a1"/>
    <w:autoRedefine/>
    <w:uiPriority w:val="39"/>
    <w:semiHidden/>
    <w:unhideWhenUsed/>
    <w:rsid w:val="005B4238"/>
    <w:pPr>
      <w:spacing w:after="100"/>
      <w:ind w:left="1920"/>
    </w:pPr>
  </w:style>
  <w:style w:type="paragraph" w:styleId="36">
    <w:name w:val="Body Text Indent 3"/>
    <w:basedOn w:val="a1"/>
    <w:link w:val="37"/>
    <w:uiPriority w:val="99"/>
    <w:semiHidden/>
    <w:unhideWhenUsed/>
    <w:rsid w:val="005B4238"/>
    <w:pPr>
      <w:spacing w:after="120"/>
      <w:ind w:left="283"/>
    </w:pPr>
    <w:rPr>
      <w:sz w:val="16"/>
      <w:szCs w:val="16"/>
    </w:rPr>
  </w:style>
  <w:style w:type="character" w:customStyle="1" w:styleId="37">
    <w:name w:val="Основной текст с отступом 3 Знак"/>
    <w:basedOn w:val="a2"/>
    <w:link w:val="36"/>
    <w:uiPriority w:val="99"/>
    <w:semiHidden/>
    <w:rsid w:val="005B4238"/>
    <w:rPr>
      <w:rFonts w:ascii="Times New Roman" w:eastAsia="Times New Roman" w:hAnsi="Times New Roman" w:cs="Times New Roman"/>
      <w:sz w:val="16"/>
      <w:szCs w:val="16"/>
      <w:lang w:eastAsia="ru-RU"/>
    </w:rPr>
  </w:style>
  <w:style w:type="paragraph" w:styleId="aff9">
    <w:name w:val="table of figures"/>
    <w:basedOn w:val="a1"/>
    <w:next w:val="a1"/>
    <w:uiPriority w:val="99"/>
    <w:semiHidden/>
    <w:unhideWhenUsed/>
    <w:rsid w:val="005B4238"/>
  </w:style>
  <w:style w:type="paragraph" w:styleId="affa">
    <w:name w:val="Subtitle"/>
    <w:basedOn w:val="a1"/>
    <w:next w:val="a1"/>
    <w:link w:val="affb"/>
    <w:uiPriority w:val="11"/>
    <w:qFormat/>
    <w:rsid w:val="005B42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b">
    <w:name w:val="Подзаголовок Знак"/>
    <w:basedOn w:val="a2"/>
    <w:link w:val="affa"/>
    <w:uiPriority w:val="11"/>
    <w:rsid w:val="005B4238"/>
    <w:rPr>
      <w:rFonts w:eastAsiaTheme="minorEastAsia"/>
      <w:color w:val="5A5A5A" w:themeColor="text1" w:themeTint="A5"/>
      <w:spacing w:val="15"/>
      <w:lang w:eastAsia="ru-RU"/>
    </w:rPr>
  </w:style>
  <w:style w:type="paragraph" w:styleId="affc">
    <w:name w:val="Signature"/>
    <w:basedOn w:val="a1"/>
    <w:link w:val="affd"/>
    <w:uiPriority w:val="99"/>
    <w:semiHidden/>
    <w:unhideWhenUsed/>
    <w:rsid w:val="005B4238"/>
    <w:pPr>
      <w:ind w:left="4252"/>
    </w:pPr>
  </w:style>
  <w:style w:type="character" w:customStyle="1" w:styleId="affd">
    <w:name w:val="Подпись Знак"/>
    <w:basedOn w:val="a2"/>
    <w:link w:val="affc"/>
    <w:uiPriority w:val="99"/>
    <w:semiHidden/>
    <w:rsid w:val="005B4238"/>
    <w:rPr>
      <w:rFonts w:ascii="Times New Roman" w:eastAsia="Times New Roman" w:hAnsi="Times New Roman" w:cs="Times New Roman"/>
      <w:sz w:val="24"/>
      <w:szCs w:val="24"/>
      <w:lang w:eastAsia="ru-RU"/>
    </w:rPr>
  </w:style>
  <w:style w:type="paragraph" w:styleId="affe">
    <w:name w:val="Salutation"/>
    <w:basedOn w:val="a1"/>
    <w:next w:val="a1"/>
    <w:link w:val="afff"/>
    <w:uiPriority w:val="99"/>
    <w:semiHidden/>
    <w:unhideWhenUsed/>
    <w:rsid w:val="005B4238"/>
  </w:style>
  <w:style w:type="character" w:customStyle="1" w:styleId="afff">
    <w:name w:val="Приветствие Знак"/>
    <w:basedOn w:val="a2"/>
    <w:link w:val="affe"/>
    <w:uiPriority w:val="99"/>
    <w:semiHidden/>
    <w:rsid w:val="005B4238"/>
    <w:rPr>
      <w:rFonts w:ascii="Times New Roman" w:eastAsia="Times New Roman" w:hAnsi="Times New Roman" w:cs="Times New Roman"/>
      <w:sz w:val="24"/>
      <w:szCs w:val="24"/>
      <w:lang w:eastAsia="ru-RU"/>
    </w:rPr>
  </w:style>
  <w:style w:type="paragraph" w:styleId="afff0">
    <w:name w:val="List Continue"/>
    <w:basedOn w:val="a1"/>
    <w:uiPriority w:val="99"/>
    <w:semiHidden/>
    <w:unhideWhenUsed/>
    <w:rsid w:val="005B4238"/>
    <w:pPr>
      <w:spacing w:after="120"/>
      <w:ind w:left="283"/>
      <w:contextualSpacing/>
    </w:pPr>
  </w:style>
  <w:style w:type="paragraph" w:styleId="2b">
    <w:name w:val="List Continue 2"/>
    <w:basedOn w:val="a1"/>
    <w:uiPriority w:val="99"/>
    <w:semiHidden/>
    <w:unhideWhenUsed/>
    <w:rsid w:val="005B4238"/>
    <w:pPr>
      <w:spacing w:after="120"/>
      <w:ind w:left="566"/>
      <w:contextualSpacing/>
    </w:pPr>
  </w:style>
  <w:style w:type="paragraph" w:styleId="38">
    <w:name w:val="List Continue 3"/>
    <w:basedOn w:val="a1"/>
    <w:uiPriority w:val="99"/>
    <w:semiHidden/>
    <w:unhideWhenUsed/>
    <w:rsid w:val="005B4238"/>
    <w:pPr>
      <w:spacing w:after="120"/>
      <w:ind w:left="849"/>
      <w:contextualSpacing/>
    </w:pPr>
  </w:style>
  <w:style w:type="paragraph" w:styleId="45">
    <w:name w:val="List Continue 4"/>
    <w:basedOn w:val="a1"/>
    <w:uiPriority w:val="99"/>
    <w:semiHidden/>
    <w:unhideWhenUsed/>
    <w:rsid w:val="005B4238"/>
    <w:pPr>
      <w:spacing w:after="120"/>
      <w:ind w:left="1132"/>
      <w:contextualSpacing/>
    </w:pPr>
  </w:style>
  <w:style w:type="paragraph" w:styleId="54">
    <w:name w:val="List Continue 5"/>
    <w:basedOn w:val="a1"/>
    <w:uiPriority w:val="99"/>
    <w:semiHidden/>
    <w:unhideWhenUsed/>
    <w:rsid w:val="005B4238"/>
    <w:pPr>
      <w:spacing w:after="120"/>
      <w:ind w:left="1415"/>
      <w:contextualSpacing/>
    </w:pPr>
  </w:style>
  <w:style w:type="paragraph" w:styleId="afff1">
    <w:name w:val="Closing"/>
    <w:basedOn w:val="a1"/>
    <w:link w:val="afff2"/>
    <w:uiPriority w:val="99"/>
    <w:semiHidden/>
    <w:unhideWhenUsed/>
    <w:rsid w:val="005B4238"/>
    <w:pPr>
      <w:ind w:left="4252"/>
    </w:pPr>
  </w:style>
  <w:style w:type="character" w:customStyle="1" w:styleId="afff2">
    <w:name w:val="Прощание Знак"/>
    <w:basedOn w:val="a2"/>
    <w:link w:val="afff1"/>
    <w:uiPriority w:val="99"/>
    <w:semiHidden/>
    <w:rsid w:val="005B4238"/>
    <w:rPr>
      <w:rFonts w:ascii="Times New Roman" w:eastAsia="Times New Roman" w:hAnsi="Times New Roman" w:cs="Times New Roman"/>
      <w:sz w:val="24"/>
      <w:szCs w:val="24"/>
      <w:lang w:eastAsia="ru-RU"/>
    </w:rPr>
  </w:style>
  <w:style w:type="paragraph" w:styleId="afff3">
    <w:name w:val="List"/>
    <w:basedOn w:val="a1"/>
    <w:uiPriority w:val="99"/>
    <w:semiHidden/>
    <w:unhideWhenUsed/>
    <w:rsid w:val="005B4238"/>
    <w:pPr>
      <w:ind w:left="283" w:hanging="283"/>
      <w:contextualSpacing/>
    </w:pPr>
  </w:style>
  <w:style w:type="paragraph" w:styleId="2c">
    <w:name w:val="List 2"/>
    <w:basedOn w:val="a1"/>
    <w:uiPriority w:val="99"/>
    <w:semiHidden/>
    <w:unhideWhenUsed/>
    <w:rsid w:val="005B4238"/>
    <w:pPr>
      <w:ind w:left="566" w:hanging="283"/>
      <w:contextualSpacing/>
    </w:pPr>
  </w:style>
  <w:style w:type="paragraph" w:styleId="39">
    <w:name w:val="List 3"/>
    <w:basedOn w:val="a1"/>
    <w:uiPriority w:val="99"/>
    <w:semiHidden/>
    <w:unhideWhenUsed/>
    <w:rsid w:val="005B4238"/>
    <w:pPr>
      <w:ind w:left="849" w:hanging="283"/>
      <w:contextualSpacing/>
    </w:pPr>
  </w:style>
  <w:style w:type="paragraph" w:styleId="46">
    <w:name w:val="List 4"/>
    <w:basedOn w:val="a1"/>
    <w:uiPriority w:val="99"/>
    <w:semiHidden/>
    <w:unhideWhenUsed/>
    <w:rsid w:val="005B4238"/>
    <w:pPr>
      <w:ind w:left="1132" w:hanging="283"/>
      <w:contextualSpacing/>
    </w:pPr>
  </w:style>
  <w:style w:type="paragraph" w:styleId="55">
    <w:name w:val="List 5"/>
    <w:basedOn w:val="a1"/>
    <w:uiPriority w:val="99"/>
    <w:semiHidden/>
    <w:unhideWhenUsed/>
    <w:rsid w:val="005B4238"/>
    <w:pPr>
      <w:ind w:left="1415" w:hanging="283"/>
      <w:contextualSpacing/>
    </w:pPr>
  </w:style>
  <w:style w:type="paragraph" w:styleId="afff4">
    <w:name w:val="Bibliography"/>
    <w:basedOn w:val="a1"/>
    <w:next w:val="a1"/>
    <w:uiPriority w:val="37"/>
    <w:semiHidden/>
    <w:unhideWhenUsed/>
    <w:rsid w:val="005B4238"/>
  </w:style>
  <w:style w:type="paragraph" w:styleId="HTML1">
    <w:name w:val="HTML Preformatted"/>
    <w:basedOn w:val="a1"/>
    <w:link w:val="HTML2"/>
    <w:uiPriority w:val="99"/>
    <w:semiHidden/>
    <w:unhideWhenUsed/>
    <w:rsid w:val="005B4238"/>
    <w:rPr>
      <w:rFonts w:ascii="Consolas" w:hAnsi="Consolas"/>
      <w:sz w:val="20"/>
      <w:szCs w:val="20"/>
    </w:rPr>
  </w:style>
  <w:style w:type="character" w:customStyle="1" w:styleId="HTML2">
    <w:name w:val="Стандартный HTML Знак"/>
    <w:basedOn w:val="a2"/>
    <w:link w:val="HTML1"/>
    <w:uiPriority w:val="99"/>
    <w:semiHidden/>
    <w:rsid w:val="005B4238"/>
    <w:rPr>
      <w:rFonts w:ascii="Consolas" w:eastAsia="Times New Roman" w:hAnsi="Consolas" w:cs="Times New Roman"/>
      <w:sz w:val="20"/>
      <w:szCs w:val="20"/>
      <w:lang w:eastAsia="ru-RU"/>
    </w:rPr>
  </w:style>
  <w:style w:type="paragraph" w:styleId="afff5">
    <w:name w:val="Document Map"/>
    <w:basedOn w:val="a1"/>
    <w:link w:val="afff6"/>
    <w:uiPriority w:val="99"/>
    <w:semiHidden/>
    <w:unhideWhenUsed/>
    <w:rsid w:val="005B4238"/>
    <w:rPr>
      <w:rFonts w:ascii="Segoe UI" w:hAnsi="Segoe UI" w:cs="Segoe UI"/>
      <w:sz w:val="16"/>
      <w:szCs w:val="16"/>
    </w:rPr>
  </w:style>
  <w:style w:type="character" w:customStyle="1" w:styleId="afff6">
    <w:name w:val="Схема документа Знак"/>
    <w:basedOn w:val="a2"/>
    <w:link w:val="afff5"/>
    <w:uiPriority w:val="99"/>
    <w:semiHidden/>
    <w:rsid w:val="005B4238"/>
    <w:rPr>
      <w:rFonts w:ascii="Segoe UI" w:eastAsia="Times New Roman" w:hAnsi="Segoe UI" w:cs="Segoe UI"/>
      <w:sz w:val="16"/>
      <w:szCs w:val="16"/>
      <w:lang w:eastAsia="ru-RU"/>
    </w:rPr>
  </w:style>
  <w:style w:type="paragraph" w:styleId="afff7">
    <w:name w:val="table of authorities"/>
    <w:basedOn w:val="a1"/>
    <w:next w:val="a1"/>
    <w:uiPriority w:val="99"/>
    <w:semiHidden/>
    <w:unhideWhenUsed/>
    <w:rsid w:val="005B4238"/>
    <w:pPr>
      <w:ind w:left="240" w:hanging="240"/>
    </w:pPr>
  </w:style>
  <w:style w:type="paragraph" w:styleId="afff8">
    <w:name w:val="Plain Text"/>
    <w:basedOn w:val="a1"/>
    <w:link w:val="afff9"/>
    <w:uiPriority w:val="99"/>
    <w:semiHidden/>
    <w:unhideWhenUsed/>
    <w:rsid w:val="005B4238"/>
    <w:rPr>
      <w:rFonts w:ascii="Consolas" w:hAnsi="Consolas"/>
      <w:sz w:val="21"/>
      <w:szCs w:val="21"/>
    </w:rPr>
  </w:style>
  <w:style w:type="character" w:customStyle="1" w:styleId="afff9">
    <w:name w:val="Текст Знак"/>
    <w:basedOn w:val="a2"/>
    <w:link w:val="afff8"/>
    <w:uiPriority w:val="99"/>
    <w:semiHidden/>
    <w:rsid w:val="005B4238"/>
    <w:rPr>
      <w:rFonts w:ascii="Consolas" w:eastAsia="Times New Roman" w:hAnsi="Consolas" w:cs="Times New Roman"/>
      <w:sz w:val="21"/>
      <w:szCs w:val="21"/>
      <w:lang w:eastAsia="ru-RU"/>
    </w:rPr>
  </w:style>
  <w:style w:type="paragraph" w:styleId="afffa">
    <w:name w:val="endnote text"/>
    <w:basedOn w:val="a1"/>
    <w:link w:val="afffb"/>
    <w:uiPriority w:val="99"/>
    <w:semiHidden/>
    <w:unhideWhenUsed/>
    <w:rsid w:val="005B4238"/>
    <w:rPr>
      <w:sz w:val="20"/>
      <w:szCs w:val="20"/>
    </w:rPr>
  </w:style>
  <w:style w:type="character" w:customStyle="1" w:styleId="afffb">
    <w:name w:val="Текст концевой сноски Знак"/>
    <w:basedOn w:val="a2"/>
    <w:link w:val="afffa"/>
    <w:uiPriority w:val="99"/>
    <w:semiHidden/>
    <w:rsid w:val="005B4238"/>
    <w:rPr>
      <w:rFonts w:ascii="Times New Roman" w:eastAsia="Times New Roman" w:hAnsi="Times New Roman" w:cs="Times New Roman"/>
      <w:sz w:val="20"/>
      <w:szCs w:val="20"/>
      <w:lang w:eastAsia="ru-RU"/>
    </w:rPr>
  </w:style>
  <w:style w:type="paragraph" w:styleId="afffc">
    <w:name w:val="macro"/>
    <w:link w:val="afffd"/>
    <w:uiPriority w:val="99"/>
    <w:semiHidden/>
    <w:unhideWhenUsed/>
    <w:rsid w:val="005B4238"/>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Times New Roman"/>
      <w:sz w:val="20"/>
      <w:szCs w:val="20"/>
      <w:lang w:eastAsia="ru-RU"/>
    </w:rPr>
  </w:style>
  <w:style w:type="character" w:customStyle="1" w:styleId="afffd">
    <w:name w:val="Текст макроса Знак"/>
    <w:basedOn w:val="a2"/>
    <w:link w:val="afffc"/>
    <w:uiPriority w:val="99"/>
    <w:semiHidden/>
    <w:rsid w:val="005B4238"/>
    <w:rPr>
      <w:rFonts w:ascii="Consolas" w:eastAsia="Times New Roman" w:hAnsi="Consolas" w:cs="Times New Roman"/>
      <w:sz w:val="20"/>
      <w:szCs w:val="20"/>
      <w:lang w:eastAsia="ru-RU"/>
    </w:rPr>
  </w:style>
  <w:style w:type="paragraph" w:styleId="afffe">
    <w:name w:val="annotation text"/>
    <w:basedOn w:val="a1"/>
    <w:link w:val="affff"/>
    <w:uiPriority w:val="99"/>
    <w:semiHidden/>
    <w:unhideWhenUsed/>
    <w:rsid w:val="005B4238"/>
    <w:rPr>
      <w:sz w:val="20"/>
      <w:szCs w:val="20"/>
    </w:rPr>
  </w:style>
  <w:style w:type="character" w:customStyle="1" w:styleId="affff">
    <w:name w:val="Текст примечания Знак"/>
    <w:basedOn w:val="a2"/>
    <w:link w:val="afffe"/>
    <w:uiPriority w:val="99"/>
    <w:semiHidden/>
    <w:rsid w:val="005B4238"/>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unhideWhenUsed/>
    <w:rsid w:val="005B4238"/>
    <w:rPr>
      <w:b/>
      <w:bCs/>
    </w:rPr>
  </w:style>
  <w:style w:type="character" w:customStyle="1" w:styleId="affff1">
    <w:name w:val="Тема примечания Знак"/>
    <w:basedOn w:val="affff"/>
    <w:link w:val="affff0"/>
    <w:uiPriority w:val="99"/>
    <w:semiHidden/>
    <w:rsid w:val="005B4238"/>
    <w:rPr>
      <w:rFonts w:ascii="Times New Roman" w:eastAsia="Times New Roman" w:hAnsi="Times New Roman" w:cs="Times New Roman"/>
      <w:b/>
      <w:bCs/>
      <w:sz w:val="20"/>
      <w:szCs w:val="20"/>
      <w:lang w:eastAsia="ru-RU"/>
    </w:rPr>
  </w:style>
  <w:style w:type="paragraph" w:styleId="13">
    <w:name w:val="index 1"/>
    <w:basedOn w:val="a1"/>
    <w:next w:val="a1"/>
    <w:autoRedefine/>
    <w:uiPriority w:val="99"/>
    <w:semiHidden/>
    <w:unhideWhenUsed/>
    <w:rsid w:val="005B4238"/>
    <w:pPr>
      <w:ind w:left="240" w:hanging="240"/>
    </w:pPr>
  </w:style>
  <w:style w:type="paragraph" w:styleId="affff2">
    <w:name w:val="index heading"/>
    <w:basedOn w:val="a1"/>
    <w:next w:val="13"/>
    <w:uiPriority w:val="99"/>
    <w:semiHidden/>
    <w:unhideWhenUsed/>
    <w:rsid w:val="005B4238"/>
    <w:rPr>
      <w:rFonts w:asciiTheme="majorHAnsi" w:eastAsiaTheme="majorEastAsia" w:hAnsiTheme="majorHAnsi" w:cstheme="majorBidi"/>
      <w:b/>
      <w:bCs/>
    </w:rPr>
  </w:style>
  <w:style w:type="paragraph" w:styleId="2d">
    <w:name w:val="index 2"/>
    <w:basedOn w:val="a1"/>
    <w:next w:val="a1"/>
    <w:autoRedefine/>
    <w:uiPriority w:val="99"/>
    <w:semiHidden/>
    <w:unhideWhenUsed/>
    <w:rsid w:val="005B4238"/>
    <w:pPr>
      <w:ind w:left="480" w:hanging="240"/>
    </w:pPr>
  </w:style>
  <w:style w:type="paragraph" w:styleId="3a">
    <w:name w:val="index 3"/>
    <w:basedOn w:val="a1"/>
    <w:next w:val="a1"/>
    <w:autoRedefine/>
    <w:uiPriority w:val="99"/>
    <w:semiHidden/>
    <w:unhideWhenUsed/>
    <w:rsid w:val="005B4238"/>
    <w:pPr>
      <w:ind w:left="720" w:hanging="240"/>
    </w:pPr>
  </w:style>
  <w:style w:type="paragraph" w:styleId="47">
    <w:name w:val="index 4"/>
    <w:basedOn w:val="a1"/>
    <w:next w:val="a1"/>
    <w:autoRedefine/>
    <w:uiPriority w:val="99"/>
    <w:semiHidden/>
    <w:unhideWhenUsed/>
    <w:rsid w:val="005B4238"/>
    <w:pPr>
      <w:ind w:left="960" w:hanging="240"/>
    </w:pPr>
  </w:style>
  <w:style w:type="paragraph" w:styleId="56">
    <w:name w:val="index 5"/>
    <w:basedOn w:val="a1"/>
    <w:next w:val="a1"/>
    <w:autoRedefine/>
    <w:uiPriority w:val="99"/>
    <w:semiHidden/>
    <w:unhideWhenUsed/>
    <w:rsid w:val="005B4238"/>
    <w:pPr>
      <w:ind w:left="1200" w:hanging="240"/>
    </w:pPr>
  </w:style>
  <w:style w:type="paragraph" w:styleId="62">
    <w:name w:val="index 6"/>
    <w:basedOn w:val="a1"/>
    <w:next w:val="a1"/>
    <w:autoRedefine/>
    <w:uiPriority w:val="99"/>
    <w:semiHidden/>
    <w:unhideWhenUsed/>
    <w:rsid w:val="005B4238"/>
    <w:pPr>
      <w:ind w:left="1440" w:hanging="240"/>
    </w:pPr>
  </w:style>
  <w:style w:type="paragraph" w:styleId="72">
    <w:name w:val="index 7"/>
    <w:basedOn w:val="a1"/>
    <w:next w:val="a1"/>
    <w:autoRedefine/>
    <w:uiPriority w:val="99"/>
    <w:semiHidden/>
    <w:unhideWhenUsed/>
    <w:rsid w:val="005B4238"/>
    <w:pPr>
      <w:ind w:left="1680" w:hanging="240"/>
    </w:pPr>
  </w:style>
  <w:style w:type="paragraph" w:styleId="82">
    <w:name w:val="index 8"/>
    <w:basedOn w:val="a1"/>
    <w:next w:val="a1"/>
    <w:autoRedefine/>
    <w:uiPriority w:val="99"/>
    <w:semiHidden/>
    <w:unhideWhenUsed/>
    <w:rsid w:val="005B4238"/>
    <w:pPr>
      <w:ind w:left="1920" w:hanging="240"/>
    </w:pPr>
  </w:style>
  <w:style w:type="paragraph" w:styleId="92">
    <w:name w:val="index 9"/>
    <w:basedOn w:val="a1"/>
    <w:next w:val="a1"/>
    <w:autoRedefine/>
    <w:uiPriority w:val="99"/>
    <w:semiHidden/>
    <w:unhideWhenUsed/>
    <w:rsid w:val="005B4238"/>
    <w:pPr>
      <w:ind w:left="2160" w:hanging="240"/>
    </w:pPr>
  </w:style>
  <w:style w:type="paragraph" w:styleId="affff3">
    <w:name w:val="Block Text"/>
    <w:basedOn w:val="a1"/>
    <w:uiPriority w:val="99"/>
    <w:semiHidden/>
    <w:unhideWhenUsed/>
    <w:rsid w:val="005B42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5B4238"/>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sid w:val="005B4238"/>
    <w:rPr>
      <w:rFonts w:ascii="Times New Roman" w:eastAsia="Times New Roman" w:hAnsi="Times New Roman" w:cs="Times New Roman"/>
      <w:i/>
      <w:iCs/>
      <w:color w:val="404040" w:themeColor="text1" w:themeTint="BF"/>
      <w:sz w:val="24"/>
      <w:szCs w:val="24"/>
      <w:lang w:eastAsia="ru-RU"/>
    </w:rPr>
  </w:style>
  <w:style w:type="paragraph" w:styleId="affff4">
    <w:name w:val="Message Header"/>
    <w:basedOn w:val="a1"/>
    <w:link w:val="affff5"/>
    <w:uiPriority w:val="99"/>
    <w:semiHidden/>
    <w:unhideWhenUsed/>
    <w:rsid w:val="005B42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5">
    <w:name w:val="Шапка Знак"/>
    <w:basedOn w:val="a2"/>
    <w:link w:val="affff4"/>
    <w:uiPriority w:val="99"/>
    <w:semiHidden/>
    <w:rsid w:val="005B4238"/>
    <w:rPr>
      <w:rFonts w:asciiTheme="majorHAnsi" w:eastAsiaTheme="majorEastAsia" w:hAnsiTheme="majorHAnsi" w:cstheme="majorBidi"/>
      <w:sz w:val="24"/>
      <w:szCs w:val="24"/>
      <w:shd w:val="pct20" w:color="auto" w:fill="auto"/>
      <w:lang w:eastAsia="ru-RU"/>
    </w:rPr>
  </w:style>
  <w:style w:type="paragraph" w:styleId="affff6">
    <w:name w:val="E-mail Signature"/>
    <w:basedOn w:val="a1"/>
    <w:link w:val="affff7"/>
    <w:uiPriority w:val="99"/>
    <w:semiHidden/>
    <w:unhideWhenUsed/>
    <w:rsid w:val="005B4238"/>
  </w:style>
  <w:style w:type="character" w:customStyle="1" w:styleId="affff7">
    <w:name w:val="Электронная подпись Знак"/>
    <w:basedOn w:val="a2"/>
    <w:link w:val="affff6"/>
    <w:uiPriority w:val="99"/>
    <w:semiHidden/>
    <w:rsid w:val="005B4238"/>
    <w:rPr>
      <w:rFonts w:ascii="Times New Roman" w:eastAsia="Times New Roman" w:hAnsi="Times New Roman" w:cs="Times New Roman"/>
      <w:sz w:val="24"/>
      <w:szCs w:val="24"/>
      <w:lang w:eastAsia="ru-RU"/>
    </w:rPr>
  </w:style>
  <w:style w:type="character" w:customStyle="1" w:styleId="FontStyle13">
    <w:name w:val="Font Style13"/>
    <w:uiPriority w:val="99"/>
    <w:rsid w:val="00A57847"/>
    <w:rPr>
      <w:rFonts w:ascii="Times New Roman" w:hAnsi="Times New Roman" w:cs="Times New Roman"/>
      <w:sz w:val="22"/>
      <w:szCs w:val="22"/>
    </w:rPr>
  </w:style>
  <w:style w:type="character" w:customStyle="1" w:styleId="FontStyle21">
    <w:name w:val="Font Style21"/>
    <w:uiPriority w:val="99"/>
    <w:rsid w:val="00A57847"/>
    <w:rPr>
      <w:rFonts w:ascii="Times New Roman" w:hAnsi="Times New Roman" w:cs="Times New Roman"/>
      <w:sz w:val="24"/>
      <w:szCs w:val="24"/>
    </w:rPr>
  </w:style>
  <w:style w:type="paragraph" w:customStyle="1" w:styleId="newncpi0">
    <w:name w:val="newncpi0"/>
    <w:basedOn w:val="a1"/>
    <w:rsid w:val="003B30C9"/>
    <w:pPr>
      <w:spacing w:before="160" w:after="1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725">
      <w:bodyDiv w:val="1"/>
      <w:marLeft w:val="0"/>
      <w:marRight w:val="0"/>
      <w:marTop w:val="0"/>
      <w:marBottom w:val="0"/>
      <w:divBdr>
        <w:top w:val="none" w:sz="0" w:space="0" w:color="auto"/>
        <w:left w:val="none" w:sz="0" w:space="0" w:color="auto"/>
        <w:bottom w:val="none" w:sz="0" w:space="0" w:color="auto"/>
        <w:right w:val="none" w:sz="0" w:space="0" w:color="auto"/>
      </w:divBdr>
    </w:div>
    <w:div w:id="34812346">
      <w:bodyDiv w:val="1"/>
      <w:marLeft w:val="0"/>
      <w:marRight w:val="0"/>
      <w:marTop w:val="0"/>
      <w:marBottom w:val="0"/>
      <w:divBdr>
        <w:top w:val="none" w:sz="0" w:space="0" w:color="auto"/>
        <w:left w:val="none" w:sz="0" w:space="0" w:color="auto"/>
        <w:bottom w:val="none" w:sz="0" w:space="0" w:color="auto"/>
        <w:right w:val="none" w:sz="0" w:space="0" w:color="auto"/>
      </w:divBdr>
    </w:div>
    <w:div w:id="58746916">
      <w:bodyDiv w:val="1"/>
      <w:marLeft w:val="0"/>
      <w:marRight w:val="0"/>
      <w:marTop w:val="0"/>
      <w:marBottom w:val="0"/>
      <w:divBdr>
        <w:top w:val="none" w:sz="0" w:space="0" w:color="auto"/>
        <w:left w:val="none" w:sz="0" w:space="0" w:color="auto"/>
        <w:bottom w:val="none" w:sz="0" w:space="0" w:color="auto"/>
        <w:right w:val="none" w:sz="0" w:space="0" w:color="auto"/>
      </w:divBdr>
    </w:div>
    <w:div w:id="198788275">
      <w:bodyDiv w:val="1"/>
      <w:marLeft w:val="0"/>
      <w:marRight w:val="0"/>
      <w:marTop w:val="0"/>
      <w:marBottom w:val="0"/>
      <w:divBdr>
        <w:top w:val="none" w:sz="0" w:space="0" w:color="auto"/>
        <w:left w:val="none" w:sz="0" w:space="0" w:color="auto"/>
        <w:bottom w:val="none" w:sz="0" w:space="0" w:color="auto"/>
        <w:right w:val="none" w:sz="0" w:space="0" w:color="auto"/>
      </w:divBdr>
    </w:div>
    <w:div w:id="337319152">
      <w:bodyDiv w:val="1"/>
      <w:marLeft w:val="0"/>
      <w:marRight w:val="0"/>
      <w:marTop w:val="0"/>
      <w:marBottom w:val="0"/>
      <w:divBdr>
        <w:top w:val="none" w:sz="0" w:space="0" w:color="auto"/>
        <w:left w:val="none" w:sz="0" w:space="0" w:color="auto"/>
        <w:bottom w:val="none" w:sz="0" w:space="0" w:color="auto"/>
        <w:right w:val="none" w:sz="0" w:space="0" w:color="auto"/>
      </w:divBdr>
    </w:div>
    <w:div w:id="380327203">
      <w:bodyDiv w:val="1"/>
      <w:marLeft w:val="0"/>
      <w:marRight w:val="0"/>
      <w:marTop w:val="0"/>
      <w:marBottom w:val="0"/>
      <w:divBdr>
        <w:top w:val="none" w:sz="0" w:space="0" w:color="auto"/>
        <w:left w:val="none" w:sz="0" w:space="0" w:color="auto"/>
        <w:bottom w:val="none" w:sz="0" w:space="0" w:color="auto"/>
        <w:right w:val="none" w:sz="0" w:space="0" w:color="auto"/>
      </w:divBdr>
    </w:div>
    <w:div w:id="396246846">
      <w:bodyDiv w:val="1"/>
      <w:marLeft w:val="0"/>
      <w:marRight w:val="0"/>
      <w:marTop w:val="0"/>
      <w:marBottom w:val="0"/>
      <w:divBdr>
        <w:top w:val="none" w:sz="0" w:space="0" w:color="auto"/>
        <w:left w:val="none" w:sz="0" w:space="0" w:color="auto"/>
        <w:bottom w:val="none" w:sz="0" w:space="0" w:color="auto"/>
        <w:right w:val="none" w:sz="0" w:space="0" w:color="auto"/>
      </w:divBdr>
    </w:div>
    <w:div w:id="422380717">
      <w:bodyDiv w:val="1"/>
      <w:marLeft w:val="0"/>
      <w:marRight w:val="0"/>
      <w:marTop w:val="0"/>
      <w:marBottom w:val="0"/>
      <w:divBdr>
        <w:top w:val="none" w:sz="0" w:space="0" w:color="auto"/>
        <w:left w:val="none" w:sz="0" w:space="0" w:color="auto"/>
        <w:bottom w:val="none" w:sz="0" w:space="0" w:color="auto"/>
        <w:right w:val="none" w:sz="0" w:space="0" w:color="auto"/>
      </w:divBdr>
    </w:div>
    <w:div w:id="578448159">
      <w:bodyDiv w:val="1"/>
      <w:marLeft w:val="0"/>
      <w:marRight w:val="0"/>
      <w:marTop w:val="0"/>
      <w:marBottom w:val="0"/>
      <w:divBdr>
        <w:top w:val="none" w:sz="0" w:space="0" w:color="auto"/>
        <w:left w:val="none" w:sz="0" w:space="0" w:color="auto"/>
        <w:bottom w:val="none" w:sz="0" w:space="0" w:color="auto"/>
        <w:right w:val="none" w:sz="0" w:space="0" w:color="auto"/>
      </w:divBdr>
    </w:div>
    <w:div w:id="593631208">
      <w:bodyDiv w:val="1"/>
      <w:marLeft w:val="0"/>
      <w:marRight w:val="0"/>
      <w:marTop w:val="0"/>
      <w:marBottom w:val="0"/>
      <w:divBdr>
        <w:top w:val="none" w:sz="0" w:space="0" w:color="auto"/>
        <w:left w:val="none" w:sz="0" w:space="0" w:color="auto"/>
        <w:bottom w:val="none" w:sz="0" w:space="0" w:color="auto"/>
        <w:right w:val="none" w:sz="0" w:space="0" w:color="auto"/>
      </w:divBdr>
    </w:div>
    <w:div w:id="610170465">
      <w:bodyDiv w:val="1"/>
      <w:marLeft w:val="0"/>
      <w:marRight w:val="0"/>
      <w:marTop w:val="0"/>
      <w:marBottom w:val="0"/>
      <w:divBdr>
        <w:top w:val="none" w:sz="0" w:space="0" w:color="auto"/>
        <w:left w:val="none" w:sz="0" w:space="0" w:color="auto"/>
        <w:bottom w:val="none" w:sz="0" w:space="0" w:color="auto"/>
        <w:right w:val="none" w:sz="0" w:space="0" w:color="auto"/>
      </w:divBdr>
    </w:div>
    <w:div w:id="615645783">
      <w:bodyDiv w:val="1"/>
      <w:marLeft w:val="0"/>
      <w:marRight w:val="0"/>
      <w:marTop w:val="0"/>
      <w:marBottom w:val="0"/>
      <w:divBdr>
        <w:top w:val="none" w:sz="0" w:space="0" w:color="auto"/>
        <w:left w:val="none" w:sz="0" w:space="0" w:color="auto"/>
        <w:bottom w:val="none" w:sz="0" w:space="0" w:color="auto"/>
        <w:right w:val="none" w:sz="0" w:space="0" w:color="auto"/>
      </w:divBdr>
    </w:div>
    <w:div w:id="738946673">
      <w:bodyDiv w:val="1"/>
      <w:marLeft w:val="0"/>
      <w:marRight w:val="0"/>
      <w:marTop w:val="0"/>
      <w:marBottom w:val="0"/>
      <w:divBdr>
        <w:top w:val="none" w:sz="0" w:space="0" w:color="auto"/>
        <w:left w:val="none" w:sz="0" w:space="0" w:color="auto"/>
        <w:bottom w:val="none" w:sz="0" w:space="0" w:color="auto"/>
        <w:right w:val="none" w:sz="0" w:space="0" w:color="auto"/>
      </w:divBdr>
    </w:div>
    <w:div w:id="804080318">
      <w:bodyDiv w:val="1"/>
      <w:marLeft w:val="0"/>
      <w:marRight w:val="0"/>
      <w:marTop w:val="0"/>
      <w:marBottom w:val="0"/>
      <w:divBdr>
        <w:top w:val="none" w:sz="0" w:space="0" w:color="auto"/>
        <w:left w:val="none" w:sz="0" w:space="0" w:color="auto"/>
        <w:bottom w:val="none" w:sz="0" w:space="0" w:color="auto"/>
        <w:right w:val="none" w:sz="0" w:space="0" w:color="auto"/>
      </w:divBdr>
    </w:div>
    <w:div w:id="904997263">
      <w:bodyDiv w:val="1"/>
      <w:marLeft w:val="0"/>
      <w:marRight w:val="0"/>
      <w:marTop w:val="0"/>
      <w:marBottom w:val="0"/>
      <w:divBdr>
        <w:top w:val="none" w:sz="0" w:space="0" w:color="auto"/>
        <w:left w:val="none" w:sz="0" w:space="0" w:color="auto"/>
        <w:bottom w:val="none" w:sz="0" w:space="0" w:color="auto"/>
        <w:right w:val="none" w:sz="0" w:space="0" w:color="auto"/>
      </w:divBdr>
    </w:div>
    <w:div w:id="970213829">
      <w:bodyDiv w:val="1"/>
      <w:marLeft w:val="0"/>
      <w:marRight w:val="0"/>
      <w:marTop w:val="0"/>
      <w:marBottom w:val="0"/>
      <w:divBdr>
        <w:top w:val="none" w:sz="0" w:space="0" w:color="auto"/>
        <w:left w:val="none" w:sz="0" w:space="0" w:color="auto"/>
        <w:bottom w:val="none" w:sz="0" w:space="0" w:color="auto"/>
        <w:right w:val="none" w:sz="0" w:space="0" w:color="auto"/>
      </w:divBdr>
    </w:div>
    <w:div w:id="972519529">
      <w:bodyDiv w:val="1"/>
      <w:marLeft w:val="0"/>
      <w:marRight w:val="0"/>
      <w:marTop w:val="0"/>
      <w:marBottom w:val="0"/>
      <w:divBdr>
        <w:top w:val="none" w:sz="0" w:space="0" w:color="auto"/>
        <w:left w:val="none" w:sz="0" w:space="0" w:color="auto"/>
        <w:bottom w:val="none" w:sz="0" w:space="0" w:color="auto"/>
        <w:right w:val="none" w:sz="0" w:space="0" w:color="auto"/>
      </w:divBdr>
    </w:div>
    <w:div w:id="1137069698">
      <w:bodyDiv w:val="1"/>
      <w:marLeft w:val="0"/>
      <w:marRight w:val="0"/>
      <w:marTop w:val="0"/>
      <w:marBottom w:val="0"/>
      <w:divBdr>
        <w:top w:val="none" w:sz="0" w:space="0" w:color="auto"/>
        <w:left w:val="none" w:sz="0" w:space="0" w:color="auto"/>
        <w:bottom w:val="none" w:sz="0" w:space="0" w:color="auto"/>
        <w:right w:val="none" w:sz="0" w:space="0" w:color="auto"/>
      </w:divBdr>
    </w:div>
    <w:div w:id="1150092582">
      <w:bodyDiv w:val="1"/>
      <w:marLeft w:val="0"/>
      <w:marRight w:val="0"/>
      <w:marTop w:val="0"/>
      <w:marBottom w:val="0"/>
      <w:divBdr>
        <w:top w:val="none" w:sz="0" w:space="0" w:color="auto"/>
        <w:left w:val="none" w:sz="0" w:space="0" w:color="auto"/>
        <w:bottom w:val="none" w:sz="0" w:space="0" w:color="auto"/>
        <w:right w:val="none" w:sz="0" w:space="0" w:color="auto"/>
      </w:divBdr>
    </w:div>
    <w:div w:id="1292436762">
      <w:bodyDiv w:val="1"/>
      <w:marLeft w:val="0"/>
      <w:marRight w:val="0"/>
      <w:marTop w:val="0"/>
      <w:marBottom w:val="0"/>
      <w:divBdr>
        <w:top w:val="none" w:sz="0" w:space="0" w:color="auto"/>
        <w:left w:val="none" w:sz="0" w:space="0" w:color="auto"/>
        <w:bottom w:val="none" w:sz="0" w:space="0" w:color="auto"/>
        <w:right w:val="none" w:sz="0" w:space="0" w:color="auto"/>
      </w:divBdr>
    </w:div>
    <w:div w:id="1429348843">
      <w:bodyDiv w:val="1"/>
      <w:marLeft w:val="0"/>
      <w:marRight w:val="0"/>
      <w:marTop w:val="0"/>
      <w:marBottom w:val="0"/>
      <w:divBdr>
        <w:top w:val="none" w:sz="0" w:space="0" w:color="auto"/>
        <w:left w:val="none" w:sz="0" w:space="0" w:color="auto"/>
        <w:bottom w:val="none" w:sz="0" w:space="0" w:color="auto"/>
        <w:right w:val="none" w:sz="0" w:space="0" w:color="auto"/>
      </w:divBdr>
    </w:div>
    <w:div w:id="1482188765">
      <w:bodyDiv w:val="1"/>
      <w:marLeft w:val="0"/>
      <w:marRight w:val="0"/>
      <w:marTop w:val="0"/>
      <w:marBottom w:val="0"/>
      <w:divBdr>
        <w:top w:val="none" w:sz="0" w:space="0" w:color="auto"/>
        <w:left w:val="none" w:sz="0" w:space="0" w:color="auto"/>
        <w:bottom w:val="none" w:sz="0" w:space="0" w:color="auto"/>
        <w:right w:val="none" w:sz="0" w:space="0" w:color="auto"/>
      </w:divBdr>
    </w:div>
    <w:div w:id="1528366298">
      <w:bodyDiv w:val="1"/>
      <w:marLeft w:val="0"/>
      <w:marRight w:val="0"/>
      <w:marTop w:val="0"/>
      <w:marBottom w:val="0"/>
      <w:divBdr>
        <w:top w:val="none" w:sz="0" w:space="0" w:color="auto"/>
        <w:left w:val="none" w:sz="0" w:space="0" w:color="auto"/>
        <w:bottom w:val="none" w:sz="0" w:space="0" w:color="auto"/>
        <w:right w:val="none" w:sz="0" w:space="0" w:color="auto"/>
      </w:divBdr>
    </w:div>
    <w:div w:id="1572688776">
      <w:bodyDiv w:val="1"/>
      <w:marLeft w:val="0"/>
      <w:marRight w:val="0"/>
      <w:marTop w:val="0"/>
      <w:marBottom w:val="0"/>
      <w:divBdr>
        <w:top w:val="none" w:sz="0" w:space="0" w:color="auto"/>
        <w:left w:val="none" w:sz="0" w:space="0" w:color="auto"/>
        <w:bottom w:val="none" w:sz="0" w:space="0" w:color="auto"/>
        <w:right w:val="none" w:sz="0" w:space="0" w:color="auto"/>
      </w:divBdr>
    </w:div>
    <w:div w:id="1592809456">
      <w:bodyDiv w:val="1"/>
      <w:marLeft w:val="0"/>
      <w:marRight w:val="0"/>
      <w:marTop w:val="0"/>
      <w:marBottom w:val="0"/>
      <w:divBdr>
        <w:top w:val="none" w:sz="0" w:space="0" w:color="auto"/>
        <w:left w:val="none" w:sz="0" w:space="0" w:color="auto"/>
        <w:bottom w:val="none" w:sz="0" w:space="0" w:color="auto"/>
        <w:right w:val="none" w:sz="0" w:space="0" w:color="auto"/>
      </w:divBdr>
    </w:div>
    <w:div w:id="1671520643">
      <w:bodyDiv w:val="1"/>
      <w:marLeft w:val="0"/>
      <w:marRight w:val="0"/>
      <w:marTop w:val="0"/>
      <w:marBottom w:val="0"/>
      <w:divBdr>
        <w:top w:val="none" w:sz="0" w:space="0" w:color="auto"/>
        <w:left w:val="none" w:sz="0" w:space="0" w:color="auto"/>
        <w:bottom w:val="none" w:sz="0" w:space="0" w:color="auto"/>
        <w:right w:val="none" w:sz="0" w:space="0" w:color="auto"/>
      </w:divBdr>
    </w:div>
    <w:div w:id="1804494640">
      <w:bodyDiv w:val="1"/>
      <w:marLeft w:val="0"/>
      <w:marRight w:val="0"/>
      <w:marTop w:val="0"/>
      <w:marBottom w:val="0"/>
      <w:divBdr>
        <w:top w:val="none" w:sz="0" w:space="0" w:color="auto"/>
        <w:left w:val="none" w:sz="0" w:space="0" w:color="auto"/>
        <w:bottom w:val="none" w:sz="0" w:space="0" w:color="auto"/>
        <w:right w:val="none" w:sz="0" w:space="0" w:color="auto"/>
      </w:divBdr>
    </w:div>
    <w:div w:id="1816337953">
      <w:bodyDiv w:val="1"/>
      <w:marLeft w:val="0"/>
      <w:marRight w:val="0"/>
      <w:marTop w:val="0"/>
      <w:marBottom w:val="0"/>
      <w:divBdr>
        <w:top w:val="none" w:sz="0" w:space="0" w:color="auto"/>
        <w:left w:val="none" w:sz="0" w:space="0" w:color="auto"/>
        <w:bottom w:val="none" w:sz="0" w:space="0" w:color="auto"/>
        <w:right w:val="none" w:sz="0" w:space="0" w:color="auto"/>
      </w:divBdr>
    </w:div>
    <w:div w:id="1831167976">
      <w:bodyDiv w:val="1"/>
      <w:marLeft w:val="0"/>
      <w:marRight w:val="0"/>
      <w:marTop w:val="0"/>
      <w:marBottom w:val="0"/>
      <w:divBdr>
        <w:top w:val="none" w:sz="0" w:space="0" w:color="auto"/>
        <w:left w:val="none" w:sz="0" w:space="0" w:color="auto"/>
        <w:bottom w:val="none" w:sz="0" w:space="0" w:color="auto"/>
        <w:right w:val="none" w:sz="0" w:space="0" w:color="auto"/>
      </w:divBdr>
    </w:div>
    <w:div w:id="2110421068">
      <w:bodyDiv w:val="1"/>
      <w:marLeft w:val="0"/>
      <w:marRight w:val="0"/>
      <w:marTop w:val="0"/>
      <w:marBottom w:val="0"/>
      <w:divBdr>
        <w:top w:val="none" w:sz="0" w:space="0" w:color="auto"/>
        <w:left w:val="none" w:sz="0" w:space="0" w:color="auto"/>
        <w:bottom w:val="none" w:sz="0" w:space="0" w:color="auto"/>
        <w:right w:val="none" w:sz="0" w:space="0" w:color="auto"/>
      </w:divBdr>
    </w:div>
    <w:div w:id="2135245486">
      <w:bodyDiv w:val="1"/>
      <w:marLeft w:val="0"/>
      <w:marRight w:val="0"/>
      <w:marTop w:val="0"/>
      <w:marBottom w:val="0"/>
      <w:divBdr>
        <w:top w:val="none" w:sz="0" w:space="0" w:color="auto"/>
        <w:left w:val="none" w:sz="0" w:space="0" w:color="auto"/>
        <w:bottom w:val="none" w:sz="0" w:space="0" w:color="auto"/>
        <w:right w:val="none" w:sz="0" w:space="0" w:color="auto"/>
      </w:divBdr>
    </w:div>
    <w:div w:id="2141802963">
      <w:bodyDiv w:val="1"/>
      <w:marLeft w:val="0"/>
      <w:marRight w:val="0"/>
      <w:marTop w:val="0"/>
      <w:marBottom w:val="0"/>
      <w:divBdr>
        <w:top w:val="none" w:sz="0" w:space="0" w:color="auto"/>
        <w:left w:val="none" w:sz="0" w:space="0" w:color="auto"/>
        <w:bottom w:val="none" w:sz="0" w:space="0" w:color="auto"/>
        <w:right w:val="none" w:sz="0" w:space="0" w:color="auto"/>
      </w:divBdr>
    </w:div>
    <w:div w:id="21419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D723-A3AA-44D1-8323-9B9B0392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Недвижимость бесплатно</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Недвижимость бесплатно</dc:title>
  <dc:creator>Пользователь</dc:creator>
  <cp:lastModifiedBy>Database Admin</cp:lastModifiedBy>
  <cp:revision>3</cp:revision>
  <cp:lastPrinted>2022-03-21T11:12:00Z</cp:lastPrinted>
  <dcterms:created xsi:type="dcterms:W3CDTF">2024-02-28T09:36:00Z</dcterms:created>
  <dcterms:modified xsi:type="dcterms:W3CDTF">2025-09-17T12:09:00Z</dcterms:modified>
</cp:coreProperties>
</file>