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CE" w:rsidRDefault="00B527C5">
      <w:hyperlink r:id="rId4" w:history="1">
        <w:r w:rsidRPr="00211F77">
          <w:rPr>
            <w:rStyle w:val="a3"/>
          </w:rPr>
          <w:t>https://www.kgk.gov.by/ru/pvpvitebsk-ru/</w:t>
        </w:r>
      </w:hyperlink>
    </w:p>
    <w:p w:rsidR="00B527C5" w:rsidRDefault="00B527C5">
      <w:r>
        <w:t>Чтобы при нажатии на пункт «План выборочных проверок Витебской области» перекидывало на этот сайт</w:t>
      </w:r>
      <w:bookmarkStart w:id="0" w:name="_GoBack"/>
      <w:bookmarkEnd w:id="0"/>
    </w:p>
    <w:sectPr w:rsidR="00B5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DB"/>
    <w:rsid w:val="000D33DB"/>
    <w:rsid w:val="005B78CE"/>
    <w:rsid w:val="006D0975"/>
    <w:rsid w:val="00B5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7F6F8-5113-47EC-AB47-55E2C265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gk.gov.by/ru/pvpvitebsk-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>SPecialiST RePack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2026-09-10T08:21:00Z</dcterms:created>
  <dcterms:modified xsi:type="dcterms:W3CDTF">2026-09-10T08:22:00Z</dcterms:modified>
</cp:coreProperties>
</file>