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A2D" w:rsidRPr="001F1A2D" w:rsidRDefault="001F1A2D" w:rsidP="001F1A2D">
      <w:pPr>
        <w:spacing w:after="0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МАТЕРИАЛ</w:t>
      </w:r>
    </w:p>
    <w:p w:rsidR="001F1A2D" w:rsidRPr="001F1A2D" w:rsidRDefault="001F1A2D" w:rsidP="001F1A2D">
      <w:pPr>
        <w:spacing w:after="0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1F1A2D" w:rsidRPr="001F1A2D" w:rsidRDefault="00FD69A0" w:rsidP="001F1A2D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(май, 2024</w:t>
      </w:r>
      <w:bookmarkStart w:id="0" w:name="_GoBack"/>
      <w:bookmarkEnd w:id="0"/>
      <w:r w:rsidR="001F1A2D" w:rsidRPr="001F1A2D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1F1A2D" w:rsidRDefault="001F1A2D" w:rsidP="00C92766">
      <w:pPr>
        <w:ind w:left="-567" w:firstLine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A2D" w:rsidRPr="00D516B1" w:rsidRDefault="001F1A2D" w:rsidP="001F1A2D">
      <w:pPr>
        <w:ind w:left="-567" w:firstLine="141"/>
        <w:jc w:val="center"/>
        <w:rPr>
          <w:rFonts w:ascii="Times New Roman" w:hAnsi="Times New Roman" w:cs="Times New Roman"/>
          <w:sz w:val="30"/>
          <w:szCs w:val="30"/>
        </w:rPr>
      </w:pPr>
      <w:r w:rsidRPr="00D516B1">
        <w:rPr>
          <w:rFonts w:ascii="Times New Roman" w:hAnsi="Times New Roman" w:cs="Times New Roman"/>
          <w:sz w:val="30"/>
          <w:szCs w:val="30"/>
        </w:rPr>
        <w:t>Безопасный отдых в период летних каникул</w:t>
      </w:r>
    </w:p>
    <w:p w:rsidR="001F1A2D" w:rsidRPr="001F1A2D" w:rsidRDefault="001F1A2D" w:rsidP="001F1A2D">
      <w:pPr>
        <w:ind w:left="-567" w:firstLine="141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1F1A2D">
        <w:rPr>
          <w:rFonts w:ascii="Times New Roman" w:hAnsi="Times New Roman" w:cs="Times New Roman"/>
          <w:i/>
          <w:sz w:val="30"/>
          <w:szCs w:val="30"/>
        </w:rPr>
        <w:t>(дополнительная тема)</w:t>
      </w:r>
    </w:p>
    <w:p w:rsidR="001F1A2D" w:rsidRPr="001F1A2D" w:rsidRDefault="001F1A2D" w:rsidP="001F1A2D">
      <w:pPr>
        <w:ind w:left="-567" w:firstLine="141"/>
        <w:jc w:val="both"/>
        <w:rPr>
          <w:rFonts w:ascii="Times New Roman" w:hAnsi="Times New Roman" w:cs="Times New Roman"/>
          <w:i/>
          <w:sz w:val="30"/>
          <w:szCs w:val="30"/>
        </w:rPr>
      </w:pPr>
    </w:p>
    <w:p w:rsidR="00B92217" w:rsidRPr="00D516B1" w:rsidRDefault="00C92766" w:rsidP="001F1A2D">
      <w:pPr>
        <w:ind w:left="-567" w:firstLine="141"/>
        <w:jc w:val="both"/>
        <w:rPr>
          <w:rFonts w:ascii="Times New Roman" w:hAnsi="Times New Roman" w:cs="Times New Roman"/>
          <w:sz w:val="30"/>
          <w:szCs w:val="30"/>
        </w:rPr>
      </w:pPr>
      <w:r w:rsidRPr="00D516B1">
        <w:rPr>
          <w:rFonts w:ascii="Times New Roman" w:hAnsi="Times New Roman" w:cs="Times New Roman"/>
          <w:sz w:val="30"/>
          <w:szCs w:val="30"/>
        </w:rPr>
        <w:t>Отдых должен быть безопасным!</w:t>
      </w:r>
    </w:p>
    <w:p w:rsidR="00C92766" w:rsidRPr="001F1A2D" w:rsidRDefault="00C92766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С установлением теплой погоды</w:t>
      </w:r>
      <w:r w:rsidR="003129E8" w:rsidRPr="001F1A2D">
        <w:rPr>
          <w:rFonts w:ascii="Times New Roman" w:hAnsi="Times New Roman" w:cs="Times New Roman"/>
          <w:sz w:val="30"/>
          <w:szCs w:val="30"/>
        </w:rPr>
        <w:t xml:space="preserve"> и наступлением жарких летних дней</w:t>
      </w:r>
      <w:r w:rsidRPr="001F1A2D">
        <w:rPr>
          <w:rFonts w:ascii="Times New Roman" w:hAnsi="Times New Roman" w:cs="Times New Roman"/>
          <w:sz w:val="30"/>
          <w:szCs w:val="30"/>
        </w:rPr>
        <w:t xml:space="preserve"> жители нашего города и района </w:t>
      </w:r>
      <w:r w:rsidR="00B017D8" w:rsidRPr="001F1A2D">
        <w:rPr>
          <w:rFonts w:ascii="Times New Roman" w:hAnsi="Times New Roman" w:cs="Times New Roman"/>
          <w:sz w:val="30"/>
          <w:szCs w:val="30"/>
        </w:rPr>
        <w:t xml:space="preserve">массово отправляются </w:t>
      </w:r>
      <w:r w:rsidRPr="001F1A2D">
        <w:rPr>
          <w:rFonts w:ascii="Times New Roman" w:hAnsi="Times New Roman" w:cs="Times New Roman"/>
          <w:sz w:val="30"/>
          <w:szCs w:val="30"/>
        </w:rPr>
        <w:t xml:space="preserve">отдохнуть на природе и в первую очередь </w:t>
      </w:r>
      <w:r w:rsidR="003129E8" w:rsidRPr="001F1A2D">
        <w:rPr>
          <w:rFonts w:ascii="Times New Roman" w:hAnsi="Times New Roman" w:cs="Times New Roman"/>
          <w:sz w:val="30"/>
          <w:szCs w:val="30"/>
        </w:rPr>
        <w:t xml:space="preserve">у водоемов, но </w:t>
      </w:r>
      <w:r w:rsidRPr="001F1A2D">
        <w:rPr>
          <w:rFonts w:ascii="Times New Roman" w:hAnsi="Times New Roman" w:cs="Times New Roman"/>
          <w:sz w:val="30"/>
          <w:szCs w:val="30"/>
        </w:rPr>
        <w:t xml:space="preserve">находясь на отдыхе, люди </w:t>
      </w:r>
      <w:r w:rsidR="003129E8" w:rsidRPr="001F1A2D">
        <w:rPr>
          <w:rFonts w:ascii="Times New Roman" w:hAnsi="Times New Roman" w:cs="Times New Roman"/>
          <w:sz w:val="30"/>
          <w:szCs w:val="30"/>
        </w:rPr>
        <w:t xml:space="preserve">иногда </w:t>
      </w:r>
      <w:r w:rsidRPr="001F1A2D">
        <w:rPr>
          <w:rFonts w:ascii="Times New Roman" w:hAnsi="Times New Roman" w:cs="Times New Roman"/>
          <w:sz w:val="30"/>
          <w:szCs w:val="30"/>
        </w:rPr>
        <w:t xml:space="preserve">забывают о мерах личной имущественной безопасности, правилах поведения на воде, соблюдении правил пожарной безопасности, что зачастую приводит к трагическим последствиям </w:t>
      </w:r>
      <w:r w:rsidR="003129E8" w:rsidRPr="001F1A2D">
        <w:rPr>
          <w:rFonts w:ascii="Times New Roman" w:hAnsi="Times New Roman" w:cs="Times New Roman"/>
          <w:sz w:val="30"/>
          <w:szCs w:val="30"/>
        </w:rPr>
        <w:t xml:space="preserve">по причине распития </w:t>
      </w:r>
      <w:r w:rsidRPr="001F1A2D">
        <w:rPr>
          <w:rFonts w:ascii="Times New Roman" w:hAnsi="Times New Roman" w:cs="Times New Roman"/>
          <w:sz w:val="30"/>
          <w:szCs w:val="30"/>
        </w:rPr>
        <w:t>спиртны</w:t>
      </w:r>
      <w:r w:rsidR="003129E8" w:rsidRPr="001F1A2D">
        <w:rPr>
          <w:rFonts w:ascii="Times New Roman" w:hAnsi="Times New Roman" w:cs="Times New Roman"/>
          <w:sz w:val="30"/>
          <w:szCs w:val="30"/>
        </w:rPr>
        <w:t xml:space="preserve">х </w:t>
      </w:r>
      <w:r w:rsidRPr="001F1A2D">
        <w:rPr>
          <w:rFonts w:ascii="Times New Roman" w:hAnsi="Times New Roman" w:cs="Times New Roman"/>
          <w:sz w:val="30"/>
          <w:szCs w:val="30"/>
        </w:rPr>
        <w:t>напитк</w:t>
      </w:r>
      <w:r w:rsidR="003129E8" w:rsidRPr="001F1A2D">
        <w:rPr>
          <w:rFonts w:ascii="Times New Roman" w:hAnsi="Times New Roman" w:cs="Times New Roman"/>
          <w:sz w:val="30"/>
          <w:szCs w:val="30"/>
        </w:rPr>
        <w:t>ов</w:t>
      </w:r>
      <w:r w:rsidRPr="001F1A2D">
        <w:rPr>
          <w:rFonts w:ascii="Times New Roman" w:hAnsi="Times New Roman" w:cs="Times New Roman"/>
          <w:sz w:val="30"/>
          <w:szCs w:val="30"/>
        </w:rPr>
        <w:t>, разв</w:t>
      </w:r>
      <w:r w:rsidR="003129E8" w:rsidRPr="001F1A2D">
        <w:rPr>
          <w:rFonts w:ascii="Times New Roman" w:hAnsi="Times New Roman" w:cs="Times New Roman"/>
          <w:sz w:val="30"/>
          <w:szCs w:val="30"/>
        </w:rPr>
        <w:t>едения костров</w:t>
      </w:r>
      <w:r w:rsidRPr="001F1A2D">
        <w:rPr>
          <w:rFonts w:ascii="Times New Roman" w:hAnsi="Times New Roman" w:cs="Times New Roman"/>
          <w:sz w:val="30"/>
          <w:szCs w:val="30"/>
        </w:rPr>
        <w:t>, загрязн</w:t>
      </w:r>
      <w:r w:rsidR="003129E8" w:rsidRPr="001F1A2D">
        <w:rPr>
          <w:rFonts w:ascii="Times New Roman" w:hAnsi="Times New Roman" w:cs="Times New Roman"/>
          <w:sz w:val="30"/>
          <w:szCs w:val="30"/>
        </w:rPr>
        <w:t>ения</w:t>
      </w:r>
      <w:r w:rsidRPr="001F1A2D">
        <w:rPr>
          <w:rFonts w:ascii="Times New Roman" w:hAnsi="Times New Roman" w:cs="Times New Roman"/>
          <w:sz w:val="30"/>
          <w:szCs w:val="30"/>
        </w:rPr>
        <w:t xml:space="preserve"> окружающ</w:t>
      </w:r>
      <w:r w:rsidR="003129E8" w:rsidRPr="001F1A2D">
        <w:rPr>
          <w:rFonts w:ascii="Times New Roman" w:hAnsi="Times New Roman" w:cs="Times New Roman"/>
          <w:sz w:val="30"/>
          <w:szCs w:val="30"/>
        </w:rPr>
        <w:t>ей</w:t>
      </w:r>
      <w:r w:rsidRPr="001F1A2D">
        <w:rPr>
          <w:rFonts w:ascii="Times New Roman" w:hAnsi="Times New Roman" w:cs="Times New Roman"/>
          <w:sz w:val="30"/>
          <w:szCs w:val="30"/>
        </w:rPr>
        <w:t xml:space="preserve"> среду, что превращает их в правонарушителей.</w:t>
      </w:r>
    </w:p>
    <w:p w:rsidR="00C92766" w:rsidRPr="001F1A2D" w:rsidRDefault="00C92766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Стоит отметить, что на территории г. Городка и Городокского района решением райисполкома определены следующие места массового отдыха граждан, разрешенные для купания, а именно озеро Луговое в г. Городке (юго-восточная сторона) и озеро Езерище в г.п. Езерище (пляж с ул. Пионерской), которые благоустраиваются, оборудуются раздевалками, мусорными контейнерами, туалетами.</w:t>
      </w:r>
    </w:p>
    <w:p w:rsidR="00C92766" w:rsidRPr="001F1A2D" w:rsidRDefault="00C92766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 xml:space="preserve">В свою очередь к местам, запрещенным для купания относятся те места, где это делать опасно из-за рельефа дна, течения, близости каких-либо технических сооружений. Также купание запрещено в мелиоративных и технических каналах, прудах, искусственных пожарных водоемах, обводненных карьерах, местах расположения плотин, шлюзов, мостов, дамб и иных гидротехнических сооружений. Купание в данных местах влечет за собой административную ответственность по ст. 24.42 кодекса Республики Беларусь об административных правонарушениях. За такое нарушение может быть наложен штраф до трех базовых величин. </w:t>
      </w:r>
    </w:p>
    <w:p w:rsidR="00C92766" w:rsidRPr="001F1A2D" w:rsidRDefault="00C92766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Также не стоит забывать о том, что все места отдыха являются общественными местами, в связи с чем, распитие алкогольных, слабоалкогольных напитков и пива, потребление наркотических средств, психотропных веществ или их аналогов, равно как появление в состоянии опьянения в данных местах, влечет за собой административную ответственность, предусмотренную ст. 19.3 кодекса Республики Беларусь об административных правонарушениях.</w:t>
      </w:r>
    </w:p>
    <w:p w:rsidR="00C92766" w:rsidRPr="001F1A2D" w:rsidRDefault="00C92766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lastRenderedPageBreak/>
        <w:t xml:space="preserve">Отдельного внимания заслуживает факт оставления отдыхающими без присмотра имущества, а именно велосипедов, дорогих мобильных телефонов и иных ценностей, чем могут воспользоваться </w:t>
      </w:r>
      <w:r w:rsidR="003129E8" w:rsidRPr="001F1A2D">
        <w:rPr>
          <w:rFonts w:ascii="Times New Roman" w:hAnsi="Times New Roman" w:cs="Times New Roman"/>
          <w:sz w:val="30"/>
          <w:szCs w:val="30"/>
        </w:rPr>
        <w:t xml:space="preserve">преступники </w:t>
      </w:r>
      <w:r w:rsidRPr="001F1A2D">
        <w:rPr>
          <w:rFonts w:ascii="Times New Roman" w:hAnsi="Times New Roman" w:cs="Times New Roman"/>
          <w:sz w:val="30"/>
          <w:szCs w:val="30"/>
        </w:rPr>
        <w:t>и похитить их, в связи с чем не оставляйте свое им</w:t>
      </w:r>
      <w:r w:rsidR="000925A7" w:rsidRPr="001F1A2D">
        <w:rPr>
          <w:rFonts w:ascii="Times New Roman" w:hAnsi="Times New Roman" w:cs="Times New Roman"/>
          <w:sz w:val="30"/>
          <w:szCs w:val="30"/>
        </w:rPr>
        <w:t>ущество без присмотра</w:t>
      </w:r>
      <w:r w:rsidRPr="001F1A2D">
        <w:rPr>
          <w:rFonts w:ascii="Times New Roman" w:hAnsi="Times New Roman" w:cs="Times New Roman"/>
          <w:sz w:val="30"/>
          <w:szCs w:val="30"/>
        </w:rPr>
        <w:t>.</w:t>
      </w:r>
    </w:p>
    <w:p w:rsidR="00FB1A4F" w:rsidRPr="001F1A2D" w:rsidRDefault="00C92766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В летний период сотрудниками органов внутренних дел будет уделяться особое внимание обеспечению общественной безопасности и охране общественного порядка в</w:t>
      </w:r>
      <w:r w:rsidR="00FD69A0">
        <w:rPr>
          <w:rFonts w:ascii="Times New Roman" w:hAnsi="Times New Roman" w:cs="Times New Roman"/>
          <w:sz w:val="30"/>
          <w:szCs w:val="30"/>
        </w:rPr>
        <w:t xml:space="preserve"> </w:t>
      </w:r>
      <w:r w:rsidRPr="001F1A2D">
        <w:rPr>
          <w:rFonts w:ascii="Times New Roman" w:hAnsi="Times New Roman" w:cs="Times New Roman"/>
          <w:sz w:val="30"/>
          <w:szCs w:val="30"/>
        </w:rPr>
        <w:t>местах</w:t>
      </w:r>
      <w:r w:rsidR="00FB1A4F" w:rsidRPr="001F1A2D">
        <w:rPr>
          <w:rFonts w:ascii="Times New Roman" w:hAnsi="Times New Roman" w:cs="Times New Roman"/>
          <w:sz w:val="30"/>
          <w:szCs w:val="30"/>
        </w:rPr>
        <w:t xml:space="preserve"> массового отдыха граждан</w:t>
      </w:r>
      <w:r w:rsidRPr="001F1A2D">
        <w:rPr>
          <w:rFonts w:ascii="Times New Roman" w:hAnsi="Times New Roman" w:cs="Times New Roman"/>
          <w:sz w:val="30"/>
          <w:szCs w:val="30"/>
        </w:rPr>
        <w:t>, так как нарушение элементарных правил поведения зачастую являются причинами несчастных случаев.</w:t>
      </w:r>
    </w:p>
    <w:p w:rsidR="00FB1A4F" w:rsidRPr="001F1A2D" w:rsidRDefault="003129E8" w:rsidP="001F1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 xml:space="preserve">По вопросам правоохранительной деятельности вы можете обратиться в отдел внутренних дел Городокского райисполкома по телефонам (802139) 5-10-02, либо 102, МТС (8029) 7109610, </w:t>
      </w:r>
      <w:r w:rsidRPr="001F1A2D">
        <w:rPr>
          <w:rFonts w:ascii="Times New Roman" w:hAnsi="Times New Roman" w:cs="Times New Roman"/>
          <w:sz w:val="30"/>
          <w:szCs w:val="30"/>
          <w:lang w:val="en-US"/>
        </w:rPr>
        <w:t>Velcom</w:t>
      </w:r>
      <w:r w:rsidRPr="001F1A2D">
        <w:rPr>
          <w:rFonts w:ascii="Times New Roman" w:hAnsi="Times New Roman" w:cs="Times New Roman"/>
          <w:sz w:val="30"/>
          <w:szCs w:val="30"/>
        </w:rPr>
        <w:t>(8029) 3252902.</w:t>
      </w:r>
    </w:p>
    <w:p w:rsidR="000925A7" w:rsidRPr="001F1A2D" w:rsidRDefault="000925A7" w:rsidP="001F1A2D">
      <w:pPr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30"/>
          <w:szCs w:val="30"/>
        </w:rPr>
      </w:pPr>
    </w:p>
    <w:p w:rsidR="009A52BF" w:rsidRPr="001F1A2D" w:rsidRDefault="009A52BF" w:rsidP="001F1A2D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В целях профилактики несчастных случаев среди несовершеннолетних в  период летних каникул просим Вас обратить особое внимание на следующие факторы и действия, обеспечивающие безопасность детей: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1.   Не оставляйте несовершеннолетних на долгое время без присмотра, контролируйте их местоположение.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2.   Запретите детям играть на проезжей части дороги, вблизи строек, заброшенных колодцев, разрушенных домов, залезать в стоящие бесхозные машины, подвалы и другие подобные места.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3.   Объясните детям, что опасно ходить по парку, безлюдным и неосвещенным местам.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4.   Внушите ребенку, что купание в водоемах без присмотра взрослых категорически запрещено.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5.   Учите детей соблюдать Правила дорожного движения, наблюдать и ориентироваться на дороге.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6.   Не позволяйте детям ездить на такси или в общественном транспорте без сопровождения, не разрешайте детям «голосовать» на дороге.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7.   Учите детей пользоваться телефоном в случае чрезвычайной ситуации. Они должны знать, кому и куда следует звонить с просьбой о помощи.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 xml:space="preserve">8.   Учите детей не разговаривать с незнакомыми людьми, не принимать то них никаких подарков. Объясните, что посторонним является любой </w:t>
      </w:r>
      <w:r w:rsidRPr="001F1A2D">
        <w:rPr>
          <w:rFonts w:ascii="Times New Roman" w:hAnsi="Times New Roman" w:cs="Times New Roman"/>
          <w:sz w:val="30"/>
          <w:szCs w:val="30"/>
        </w:rPr>
        <w:lastRenderedPageBreak/>
        <w:t>взрослый, которого он не знает, даже если он будет говорить, что знает ребенка или его родителей.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9.   Научите детей действиям в различных экстремальных ситуациях (пожар, затопление, проблемы с электропроводкой, газоснабжением, телефоном, попытке проникновения в квартиру и т. п.).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10.        С раннего возраста объясните детям пагубность курения, алкоголя, наркотиков. Никогда не предлагаете алкогольные напитки несовершеннолетним, не курите и не употребляйте алкоголь в присутствии детей!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  <w:r w:rsidRPr="001F1A2D">
        <w:rPr>
          <w:rFonts w:ascii="Times New Roman" w:hAnsi="Times New Roman" w:cs="Times New Roman"/>
          <w:sz w:val="30"/>
          <w:szCs w:val="30"/>
        </w:rPr>
        <w:t>11.        Если ребенок вовремя не возвратится домой, звоните в милицию. Если ребенок подвергся сексуальному насилию: немедленно вызывайте милицию, «Скорую помощь» и заявляйте о случившемся. Во всех случаях, когда вам стало известно о совершенном или готовящемся преступлении, особенно в отношении малолетнего, несовершеннолетнего незамедлительно сообщите об этом в правоохранительные органы.</w:t>
      </w:r>
    </w:p>
    <w:p w:rsidR="009A52BF" w:rsidRPr="001F1A2D" w:rsidRDefault="009A52BF" w:rsidP="001F1A2D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9A52BF" w:rsidRPr="00D516B1" w:rsidRDefault="009A52BF" w:rsidP="00D516B1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516B1">
        <w:rPr>
          <w:rFonts w:ascii="Times New Roman" w:hAnsi="Times New Roman" w:cs="Times New Roman"/>
          <w:b/>
          <w:sz w:val="30"/>
          <w:szCs w:val="30"/>
        </w:rPr>
        <w:t>Помните, безопасность ваших детей во многом зависит от вас!</w:t>
      </w:r>
    </w:p>
    <w:p w:rsidR="00C92766" w:rsidRPr="001F1A2D" w:rsidRDefault="00C92766" w:rsidP="001F1A2D">
      <w:pPr>
        <w:tabs>
          <w:tab w:val="left" w:pos="2905"/>
        </w:tabs>
        <w:jc w:val="both"/>
        <w:rPr>
          <w:rFonts w:ascii="Times New Roman" w:hAnsi="Times New Roman" w:cs="Times New Roman"/>
          <w:sz w:val="30"/>
          <w:szCs w:val="30"/>
        </w:rPr>
      </w:pPr>
    </w:p>
    <w:sectPr w:rsidR="00C92766" w:rsidRPr="001F1A2D" w:rsidSect="00D66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9F7" w:rsidRDefault="000A59F7" w:rsidP="00C92766">
      <w:pPr>
        <w:spacing w:after="0" w:line="240" w:lineRule="auto"/>
      </w:pPr>
      <w:r>
        <w:separator/>
      </w:r>
    </w:p>
  </w:endnote>
  <w:endnote w:type="continuationSeparator" w:id="0">
    <w:p w:rsidR="000A59F7" w:rsidRDefault="000A59F7" w:rsidP="00C9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9F7" w:rsidRDefault="000A59F7" w:rsidP="00C92766">
      <w:pPr>
        <w:spacing w:after="0" w:line="240" w:lineRule="auto"/>
      </w:pPr>
      <w:r>
        <w:separator/>
      </w:r>
    </w:p>
  </w:footnote>
  <w:footnote w:type="continuationSeparator" w:id="0">
    <w:p w:rsidR="000A59F7" w:rsidRDefault="000A59F7" w:rsidP="00C927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EE"/>
    <w:rsid w:val="000925A7"/>
    <w:rsid w:val="000A59F7"/>
    <w:rsid w:val="001F1A2D"/>
    <w:rsid w:val="002A07EE"/>
    <w:rsid w:val="003129E8"/>
    <w:rsid w:val="00331C95"/>
    <w:rsid w:val="003C47D5"/>
    <w:rsid w:val="004552BC"/>
    <w:rsid w:val="00563DC8"/>
    <w:rsid w:val="008669C6"/>
    <w:rsid w:val="008D2ED8"/>
    <w:rsid w:val="00922A26"/>
    <w:rsid w:val="009A52BF"/>
    <w:rsid w:val="00A63E31"/>
    <w:rsid w:val="00B017D8"/>
    <w:rsid w:val="00B92217"/>
    <w:rsid w:val="00BA395C"/>
    <w:rsid w:val="00BE16B2"/>
    <w:rsid w:val="00C92766"/>
    <w:rsid w:val="00CC42B4"/>
    <w:rsid w:val="00D516B1"/>
    <w:rsid w:val="00D66FBD"/>
    <w:rsid w:val="00FB1A4F"/>
    <w:rsid w:val="00FD69A0"/>
    <w:rsid w:val="00FE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C1AB"/>
  <w15:docId w15:val="{00E1C532-0F36-40FD-ABD6-3FFBDA72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766"/>
  </w:style>
  <w:style w:type="paragraph" w:styleId="a5">
    <w:name w:val="footer"/>
    <w:basedOn w:val="a"/>
    <w:link w:val="a6"/>
    <w:uiPriority w:val="99"/>
    <w:unhideWhenUsed/>
    <w:rsid w:val="00C9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2766"/>
  </w:style>
  <w:style w:type="character" w:styleId="a7">
    <w:name w:val="Intense Reference"/>
    <w:basedOn w:val="a0"/>
    <w:uiPriority w:val="32"/>
    <w:qFormat/>
    <w:rsid w:val="00C9276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DCHGOR</dc:creator>
  <cp:lastModifiedBy>User</cp:lastModifiedBy>
  <cp:revision>2</cp:revision>
  <dcterms:created xsi:type="dcterms:W3CDTF">2024-05-10T05:18:00Z</dcterms:created>
  <dcterms:modified xsi:type="dcterms:W3CDTF">2024-05-10T05:18:00Z</dcterms:modified>
</cp:coreProperties>
</file>