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2423" w14:textId="5584293D" w:rsidR="00C21FA4" w:rsidRDefault="00C21FA4" w:rsidP="00C21FA4">
      <w:pPr>
        <w:pStyle w:val="ConsPlusTitle"/>
      </w:pPr>
      <w:r>
        <w:t>РЕГЛАМЕНТ</w:t>
      </w:r>
    </w:p>
    <w:p w14:paraId="1C8F48E1" w14:textId="77777777" w:rsidR="00C21FA4" w:rsidRDefault="00C21FA4" w:rsidP="00C21FA4">
      <w:pPr>
        <w:pStyle w:val="ConsPlusTitle"/>
      </w:pPr>
      <w:r>
        <w:t>АДМИНИСТРАТИВНОЙ ПРОЦЕДУРЫ, ОСУЩЕСТВЛЯЕМОЙ В ОТНОШЕНИИ СУБЪЕКТОВ ХОЗЯЙСТВОВАНИЯ, ПО ПОДПУНКТУ 6.26.1 "СОГЛАСОВАНИЕ ИНСТРУКЦИИ ПО ОБРАЩЕНИЮ С ОТХОДАМИ ПРОИЗВОДСТВА"</w:t>
      </w:r>
    </w:p>
    <w:p w14:paraId="3FEBA473" w14:textId="77777777" w:rsidR="00C21FA4" w:rsidRDefault="00C21FA4" w:rsidP="00C21FA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C21FA4" w14:paraId="1235A6EE" w14:textId="77777777" w:rsidTr="00C21FA4">
        <w:tc>
          <w:tcPr>
            <w:tcW w:w="60" w:type="dxa"/>
            <w:shd w:val="clear" w:color="auto" w:fill="CED3F1"/>
          </w:tcPr>
          <w:p w14:paraId="4E1098E8" w14:textId="77777777" w:rsidR="00C21FA4" w:rsidRDefault="00C21FA4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</w:tcPr>
          <w:p w14:paraId="6DC6E0E8" w14:textId="77777777" w:rsidR="00C21FA4" w:rsidRDefault="00C21FA4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01AF2251" w14:textId="77777777" w:rsidR="00C21FA4" w:rsidRDefault="00C21FA4">
            <w:pPr>
              <w:pStyle w:val="ConsPlusNormal"/>
              <w:spacing w:line="256" w:lineRule="auto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Минприроды от 27.06.2022 N 36,</w:t>
            </w:r>
          </w:p>
          <w:p w14:paraId="36C41E9F" w14:textId="77777777" w:rsidR="00C21FA4" w:rsidRDefault="00C21FA4">
            <w:pPr>
              <w:pStyle w:val="ConsPlusNormal"/>
              <w:spacing w:line="256" w:lineRule="auto"/>
              <w:rPr>
                <w:color w:val="392C69"/>
              </w:rPr>
            </w:pPr>
            <w:r>
              <w:rPr>
                <w:color w:val="392C69"/>
              </w:rPr>
              <w:t>от 30.04.2024 N 21, от 23.09.2024 N 49)</w:t>
            </w:r>
          </w:p>
        </w:tc>
        <w:tc>
          <w:tcPr>
            <w:tcW w:w="113" w:type="dxa"/>
            <w:shd w:val="clear" w:color="auto" w:fill="F4F3F8"/>
          </w:tcPr>
          <w:p w14:paraId="1CD77F26" w14:textId="77777777" w:rsidR="00C21FA4" w:rsidRDefault="00C21FA4">
            <w:pPr>
              <w:pStyle w:val="ConsPlusNormal"/>
              <w:spacing w:line="256" w:lineRule="auto"/>
              <w:rPr>
                <w:color w:val="392C69"/>
              </w:rPr>
            </w:pPr>
          </w:p>
        </w:tc>
      </w:tr>
    </w:tbl>
    <w:p w14:paraId="2F51AEEF" w14:textId="77777777" w:rsidR="00C21FA4" w:rsidRDefault="00C21FA4" w:rsidP="00C21FA4">
      <w:pPr>
        <w:pStyle w:val="ConsPlusNormal"/>
      </w:pPr>
    </w:p>
    <w:p w14:paraId="6BB0E2AF" w14:textId="77777777" w:rsidR="00C21FA4" w:rsidRDefault="00C21FA4" w:rsidP="00C21FA4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14:paraId="7BF547EF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1.1. наименование уполномоченного органа (подведомственность административной процедуры) - территориальные органы Министерства природных ресурсов и охраны окружающей среды по месту осуществления деятельности по обращению с отходами производства, в том числе:</w:t>
      </w:r>
    </w:p>
    <w:p w14:paraId="0BD59F7A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Минский городской комитет природных ресурсов и охраны окружающей среды - в случае осуществления деятельности по обращению с отходами производства на территории г. Минска;</w:t>
      </w:r>
    </w:p>
    <w:p w14:paraId="1D53C458" w14:textId="77777777" w:rsidR="00C21FA4" w:rsidRDefault="00C21FA4" w:rsidP="00C21FA4">
      <w:pPr>
        <w:pStyle w:val="ConsPlusNormal"/>
        <w:spacing w:before="200"/>
        <w:ind w:firstLine="540"/>
        <w:jc w:val="both"/>
      </w:pPr>
      <w:bookmarkStart w:id="0" w:name="Par257"/>
      <w:bookmarkEnd w:id="0"/>
      <w:r>
        <w:t>областные комитеты природных ресурсов и охраны окружающей среды - в случае осуществления деятельности по обращению с отходами производства на территории двух и более районов одной области;</w:t>
      </w:r>
    </w:p>
    <w:p w14:paraId="31A02036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районные, городские и районные инспекции природных ресурсов и охраны окружающей среды - в случае осуществления деятельности по обращению с отходами производства на территории соответствующих районов и (или) городов, за исключением случаев, предусмотренных в абзаце третьем настоящего подпункта;</w:t>
      </w:r>
    </w:p>
    <w:p w14:paraId="1C128497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C38BEF0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Закон Республики Беларусь от 20 июля 2007 г. N 271-З "Об обращении с отходами";</w:t>
      </w:r>
    </w:p>
    <w:p w14:paraId="5801F599" w14:textId="77777777" w:rsidR="00C21FA4" w:rsidRDefault="00C21FA4" w:rsidP="00C21FA4">
      <w:pPr>
        <w:pStyle w:val="ConsPlusNormal"/>
        <w:jc w:val="both"/>
      </w:pPr>
      <w:r>
        <w:t>(абзац введен постановлением Минприроды от 23.09.2024 N 49)</w:t>
      </w:r>
    </w:p>
    <w:p w14:paraId="5E37C486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Закон Республики Беларусь "Об основах административных процедур";</w:t>
      </w:r>
    </w:p>
    <w:p w14:paraId="3CDF235B" w14:textId="77777777" w:rsidR="00C21FA4" w:rsidRDefault="00C21FA4" w:rsidP="00C21FA4">
      <w:pPr>
        <w:pStyle w:val="ConsPlusNormal"/>
        <w:ind w:firstLine="540"/>
        <w:jc w:val="both"/>
      </w:pPr>
      <w:r>
        <w:t>Абзац исключен с 17 июня 2024 года. - Постановление Минприроды от 30.04.2024 N 21;</w:t>
      </w:r>
    </w:p>
    <w:p w14:paraId="575C3B2A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Положение о порядке согласования инструкций по обращению с отходами производства, утвержденное постановлением Совета Министров Республики Беларусь от 28 ноября 2019 г. N 818 (далее - Положение);</w:t>
      </w:r>
    </w:p>
    <w:p w14:paraId="0856A3B0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7ED239DA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1.3. иные имеющиеся особенности осуществления административной процедуры:</w:t>
      </w:r>
    </w:p>
    <w:p w14:paraId="620252C2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абзаце втором части первой пункта 8 Положения;</w:t>
      </w:r>
    </w:p>
    <w:p w14:paraId="0E2DD258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1.3.2. административная процедура осуществляется в отношении инструкций по обращению с отходами производства;</w:t>
      </w:r>
    </w:p>
    <w:p w14:paraId="0EEB22BC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1.3.3. срок, в течение которого заинтересованное лицо должно обратиться за осуществлением административной процедуры, определен в пункте 3 Положения.</w:t>
      </w:r>
    </w:p>
    <w:p w14:paraId="6DA03294" w14:textId="72EC545D" w:rsidR="00C21FA4" w:rsidRDefault="00C21FA4" w:rsidP="00C21FA4">
      <w:pPr>
        <w:pStyle w:val="ConsPlusNormal"/>
        <w:spacing w:before="200"/>
        <w:ind w:firstLine="540"/>
        <w:jc w:val="both"/>
      </w:pPr>
      <w:r>
        <w:t>2. Документы и (или) сведения, необходимые для осуществления административной процедуры:</w:t>
      </w:r>
    </w:p>
    <w:p w14:paraId="510AB8BE" w14:textId="73086905" w:rsidR="00C21FA4" w:rsidRDefault="00C21FA4" w:rsidP="008B546B">
      <w:pPr>
        <w:pStyle w:val="ConsPlusNormal"/>
        <w:spacing w:before="200"/>
        <w:ind w:firstLine="540"/>
        <w:jc w:val="both"/>
        <w:sectPr w:rsidR="00C21FA4" w:rsidSect="008B546B">
          <w:pgSz w:w="11906" w:h="16838"/>
          <w:pgMar w:top="1440" w:right="567" w:bottom="567" w:left="567" w:header="0" w:footer="0" w:gutter="0"/>
          <w:cols w:space="720"/>
        </w:sectPr>
      </w:pPr>
      <w:r>
        <w:t>2.1. представляемые заинтересованным лицом:</w:t>
      </w:r>
    </w:p>
    <w:tbl>
      <w:tblPr>
        <w:tblpPr w:leftFromText="180" w:rightFromText="180" w:horzAnchor="margin" w:tblpY="-240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9"/>
        <w:gridCol w:w="4949"/>
        <w:gridCol w:w="3768"/>
      </w:tblGrid>
      <w:tr w:rsidR="00C21FA4" w14:paraId="4DD4B1EB" w14:textId="77777777" w:rsidTr="00C21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33B5" w14:textId="77777777" w:rsidR="00C21FA4" w:rsidRDefault="00C21FA4" w:rsidP="00C21FA4">
            <w:pPr>
              <w:pStyle w:val="ConsPlusNormal"/>
              <w:spacing w:line="256" w:lineRule="auto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62B2" w14:textId="77777777" w:rsidR="00C21FA4" w:rsidRDefault="00C21FA4" w:rsidP="00C21FA4">
            <w:pPr>
              <w:pStyle w:val="ConsPlusNormal"/>
              <w:spacing w:line="256" w:lineRule="auto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2C7E" w14:textId="77777777" w:rsidR="00C21FA4" w:rsidRDefault="00C21FA4" w:rsidP="00C21FA4">
            <w:pPr>
              <w:pStyle w:val="ConsPlusNormal"/>
              <w:spacing w:line="256" w:lineRule="auto"/>
            </w:pPr>
            <w:r>
              <w:t>Форма и порядок представления документа и (или) сведений</w:t>
            </w:r>
          </w:p>
        </w:tc>
      </w:tr>
      <w:tr w:rsidR="00C21FA4" w14:paraId="434150B3" w14:textId="77777777" w:rsidTr="00C21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5D88" w14:textId="77777777" w:rsidR="00C21FA4" w:rsidRDefault="00C21FA4" w:rsidP="00C21FA4">
            <w:pPr>
              <w:pStyle w:val="ConsPlusNormal"/>
              <w:spacing w:line="256" w:lineRule="auto"/>
            </w:pPr>
            <w:r>
              <w:t>заявление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3074" w14:textId="77777777" w:rsidR="00C21FA4" w:rsidRDefault="00C21FA4" w:rsidP="00C21FA4">
            <w:pPr>
              <w:pStyle w:val="ConsPlusNormal"/>
              <w:spacing w:line="256" w:lineRule="auto"/>
            </w:pPr>
            <w:r>
              <w:t>должно содержать сведения, предусмотренные в пункте 5 статьи 14 Закона Республики Беларусь "Об основах административных процедур", и соответствовать требованиям, определенным в частях второй, третьей пункта 4 Положения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AA55" w14:textId="77777777" w:rsidR="00C21FA4" w:rsidRDefault="00C21FA4" w:rsidP="00C21FA4">
            <w:pPr>
              <w:pStyle w:val="ConsPlusNormal"/>
              <w:spacing w:line="256" w:lineRule="auto"/>
            </w:pPr>
            <w:r>
              <w:t>в письменной форме:</w:t>
            </w:r>
            <w:r>
              <w:br/>
            </w:r>
            <w:r>
              <w:br/>
              <w:t>в ходе приема заинтересованного лица;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посредством почтовой связи</w:t>
            </w:r>
            <w:r>
              <w:br/>
            </w:r>
            <w:r>
              <w:br/>
              <w:t>в электронной форме через единый портал электронных услуг общегосударственной автоматизированной информационной системы</w:t>
            </w:r>
          </w:p>
        </w:tc>
      </w:tr>
      <w:tr w:rsidR="00C21FA4" w14:paraId="4125C06F" w14:textId="77777777" w:rsidTr="00C21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CA5B" w14:textId="77777777" w:rsidR="00C21FA4" w:rsidRDefault="00C21FA4" w:rsidP="00C21FA4">
            <w:pPr>
              <w:pStyle w:val="ConsPlusNormal"/>
              <w:spacing w:line="256" w:lineRule="auto"/>
            </w:pPr>
            <w:r>
              <w:t>инструкция по обращению с отходами производства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CB0B" w14:textId="77777777" w:rsidR="00C21FA4" w:rsidRDefault="00C21FA4" w:rsidP="00C21FA4">
            <w:pPr>
              <w:pStyle w:val="ConsPlusNormal"/>
              <w:spacing w:line="256" w:lineRule="auto"/>
            </w:pPr>
            <w:r>
              <w:t>в соответствии с пунктом 2 статьи 20 Закона Республики Беларусь "Об обращении с отходами", должна представляться в 2 экземплярах и соответствовать требованиям, определенным в частях второй, третьей пункта 4 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3180" w14:textId="77777777" w:rsidR="00C21FA4" w:rsidRDefault="00C21FA4" w:rsidP="00C21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1FF5B9" w14:textId="77777777" w:rsidR="00C21FA4" w:rsidRDefault="00C21FA4" w:rsidP="00C21FA4">
      <w:pPr>
        <w:pStyle w:val="ConsPlusNormal"/>
        <w:ind w:firstLine="540"/>
      </w:pPr>
      <w:bookmarkStart w:id="1" w:name="_GoBack"/>
      <w:bookmarkEnd w:id="1"/>
    </w:p>
    <w:p w14:paraId="4E22C3C6" w14:textId="77777777" w:rsidR="00C21FA4" w:rsidRDefault="00C21FA4" w:rsidP="00C21FA4">
      <w:pPr>
        <w:pStyle w:val="ConsPlusNormal"/>
        <w:ind w:firstLine="540"/>
        <w:jc w:val="both"/>
      </w:pPr>
      <w:r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14:paraId="4C7122A6" w14:textId="77777777" w:rsidR="00C21FA4" w:rsidRDefault="00C21FA4" w:rsidP="00C21FA4">
      <w:pPr>
        <w:pStyle w:val="ConsPlusNormal"/>
        <w:spacing w:before="200"/>
        <w:ind w:firstLine="540"/>
        <w:jc w:val="both"/>
      </w:pPr>
      <w:r>
        <w:t>2.2. запрашиваемые (получаемые) уполномоченным органом самостоятельно:</w:t>
      </w:r>
    </w:p>
    <w:p w14:paraId="2B4B1100" w14:textId="77777777" w:rsidR="00C21FA4" w:rsidRDefault="00C21FA4" w:rsidP="00C21FA4">
      <w:pPr>
        <w:pStyle w:val="ConsPlusNormal"/>
        <w:ind w:firstLine="540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9"/>
        <w:gridCol w:w="5457"/>
      </w:tblGrid>
      <w:tr w:rsidR="00C21FA4" w14:paraId="225B5FE2" w14:textId="77777777" w:rsidTr="00C21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E68B" w14:textId="77777777" w:rsidR="00C21FA4" w:rsidRDefault="00C21FA4">
            <w:pPr>
              <w:pStyle w:val="ConsPlusNormal"/>
              <w:spacing w:line="256" w:lineRule="auto"/>
            </w:pPr>
            <w:r>
              <w:t>Наименование документа и (или) сведений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4F84" w14:textId="77777777" w:rsidR="00C21FA4" w:rsidRDefault="00C21FA4">
            <w:pPr>
              <w:pStyle w:val="ConsPlusNormal"/>
              <w:spacing w:line="256" w:lineRule="auto"/>
            </w:pPr>
            <w: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C21FA4" w14:paraId="2BA3D993" w14:textId="77777777" w:rsidTr="00C21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2E48" w14:textId="77777777" w:rsidR="00C21FA4" w:rsidRDefault="00C21FA4">
            <w:pPr>
              <w:pStyle w:val="ConsPlusNormal"/>
              <w:spacing w:line="256" w:lineRule="auto"/>
            </w:pPr>
            <w:r>
              <w:t>копия(и) положительного(</w:t>
            </w:r>
            <w:proofErr w:type="spellStart"/>
            <w:r>
              <w:t>ых</w:t>
            </w:r>
            <w:proofErr w:type="spellEnd"/>
            <w:r>
              <w:t>) заключения(й) государственной экологической экспертизы</w:t>
            </w:r>
            <w:r>
              <w:br/>
              <w:t>(в случаях, предусмотренных пунктом 1 статьи 5 Закона Республики Беларусь от 18 июля 2016 г. N 399-З "О государственной экологической экспертизе, стратегической экологической оценке и оценке воздействия на окружающую среду") по документации (если разработка таковой требуется в соответствии с законодательством в области архитектурной, градостроительной и строительной деятельности) на объект по использованию отходов, объект хранения, захоронения или обезвреживания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3714" w14:textId="77777777" w:rsidR="00C21FA4" w:rsidRDefault="00C21FA4">
            <w:pPr>
              <w:pStyle w:val="ConsPlusNormal"/>
              <w:spacing w:line="256" w:lineRule="auto"/>
            </w:pPr>
            <w:r>
              <w:t>государственное учреждение образования "Республиканский центр государственной экологической экспертизы, подготовки, повышения квалификации и переподготовки кадров" Министерства природных ресурсов и охраны окружающей среды</w:t>
            </w:r>
          </w:p>
        </w:tc>
      </w:tr>
    </w:tbl>
    <w:p w14:paraId="351956EE" w14:textId="77777777" w:rsidR="00C21FA4" w:rsidRDefault="00C21FA4" w:rsidP="00C21FA4">
      <w:pPr>
        <w:pStyle w:val="ConsPlusNormal"/>
        <w:ind w:firstLine="540"/>
      </w:pPr>
    </w:p>
    <w:p w14:paraId="2828BFAE" w14:textId="77777777" w:rsidR="00C21FA4" w:rsidRDefault="00C21FA4" w:rsidP="00C21FA4">
      <w:pPr>
        <w:pStyle w:val="ConsPlusNormal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14:paraId="3E4E3A2C" w14:textId="77777777" w:rsidR="00C21FA4" w:rsidRDefault="00C21FA4" w:rsidP="00C21FA4">
      <w:pPr>
        <w:pStyle w:val="ConsPlusNormal"/>
        <w:ind w:firstLine="540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3"/>
        <w:gridCol w:w="1067"/>
        <w:gridCol w:w="2846"/>
      </w:tblGrid>
      <w:tr w:rsidR="00C21FA4" w14:paraId="31233C91" w14:textId="77777777" w:rsidTr="00C21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7A28" w14:textId="77777777" w:rsidR="00C21FA4" w:rsidRDefault="00C21FA4">
            <w:pPr>
              <w:pStyle w:val="ConsPlusNormal"/>
              <w:spacing w:line="256" w:lineRule="auto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3802" w14:textId="77777777" w:rsidR="00C21FA4" w:rsidRDefault="00C21FA4">
            <w:pPr>
              <w:pStyle w:val="ConsPlusNormal"/>
              <w:spacing w:line="256" w:lineRule="auto"/>
            </w:pPr>
            <w:r>
              <w:t>Срок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78A6" w14:textId="77777777" w:rsidR="00C21FA4" w:rsidRDefault="00C21FA4">
            <w:pPr>
              <w:pStyle w:val="ConsPlusNormal"/>
              <w:spacing w:line="256" w:lineRule="auto"/>
            </w:pPr>
            <w:r>
              <w:t>Форма представления</w:t>
            </w:r>
          </w:p>
        </w:tc>
      </w:tr>
      <w:tr w:rsidR="00C21FA4" w14:paraId="4E64F7A2" w14:textId="77777777" w:rsidTr="00C21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4C5C" w14:textId="77777777" w:rsidR="00C21FA4" w:rsidRDefault="00C21FA4">
            <w:pPr>
              <w:pStyle w:val="ConsPlusNormal"/>
              <w:spacing w:line="256" w:lineRule="auto"/>
            </w:pPr>
            <w:r>
              <w:t>инструкция по обращению с отходами производства с проставлением грифа согласования, состоящего из слова "СОГЛАСОВАНО", наименования органа, уполномоченного на осуществление этой административной процедуры, должности служащего лица, согласующего инструкцию, его подписи и ее расшифровки, даты, которые заверяются печатью этого 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3C69" w14:textId="77777777" w:rsidR="00C21FA4" w:rsidRDefault="00C21FA4">
            <w:pPr>
              <w:pStyle w:val="ConsPlusNormal"/>
              <w:spacing w:line="256" w:lineRule="auto"/>
            </w:pPr>
            <w:r>
              <w:t>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83EE" w14:textId="77777777" w:rsidR="00C21FA4" w:rsidRDefault="00C21FA4">
            <w:pPr>
              <w:pStyle w:val="ConsPlusNormal"/>
              <w:spacing w:line="256" w:lineRule="auto"/>
            </w:pPr>
            <w:r>
              <w:t>письменная; электронная (при представлении документов и (или) сведений в электронной форме)</w:t>
            </w:r>
          </w:p>
        </w:tc>
      </w:tr>
    </w:tbl>
    <w:p w14:paraId="560CCB96" w14:textId="77777777" w:rsidR="00C21FA4" w:rsidRDefault="00C21FA4" w:rsidP="00C21FA4">
      <w:pPr>
        <w:pStyle w:val="ConsPlusNormal"/>
        <w:ind w:firstLine="540"/>
      </w:pPr>
    </w:p>
    <w:p w14:paraId="43EB1FEB" w14:textId="77777777" w:rsidR="00C21FA4" w:rsidRDefault="00C21FA4" w:rsidP="00C21FA4">
      <w:pPr>
        <w:pStyle w:val="ConsPlusNormal"/>
        <w:ind w:firstLine="540"/>
        <w:jc w:val="both"/>
      </w:pPr>
      <w:r>
        <w:t>4. Порядок подачи (отзыва) административной жалобы:</w:t>
      </w:r>
    </w:p>
    <w:p w14:paraId="2E345FD3" w14:textId="77777777" w:rsidR="00C21FA4" w:rsidRDefault="00C21FA4" w:rsidP="00C21FA4">
      <w:pPr>
        <w:pStyle w:val="ConsPlusNormal"/>
        <w:ind w:firstLine="540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1"/>
        <w:gridCol w:w="5035"/>
      </w:tblGrid>
      <w:tr w:rsidR="00C21FA4" w14:paraId="0EB3A016" w14:textId="77777777" w:rsidTr="00C21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F93F" w14:textId="77777777" w:rsidR="00C21FA4" w:rsidRDefault="00C21FA4">
            <w:pPr>
              <w:pStyle w:val="ConsPlusNormal"/>
              <w:spacing w:line="256" w:lineRule="auto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A653" w14:textId="77777777" w:rsidR="00C21FA4" w:rsidRDefault="00C21FA4">
            <w:pPr>
              <w:pStyle w:val="ConsPlusNormal"/>
              <w:spacing w:line="256" w:lineRule="auto"/>
            </w:pPr>
            <w:r>
              <w:t>Форма подачи (отзыва) административной жалобы (электронная и (или) письменная форма)</w:t>
            </w:r>
          </w:p>
        </w:tc>
      </w:tr>
      <w:tr w:rsidR="00C21FA4" w14:paraId="00F97977" w14:textId="77777777" w:rsidTr="00C21F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2EFB" w14:textId="77777777" w:rsidR="00C21FA4" w:rsidRDefault="00C21FA4">
            <w:pPr>
              <w:pStyle w:val="ConsPlusNormal"/>
              <w:spacing w:line="256" w:lineRule="auto"/>
            </w:pPr>
            <w:r>
              <w:t>Министерство природных ресурсов 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157E" w14:textId="77777777" w:rsidR="00C21FA4" w:rsidRDefault="00C21FA4">
            <w:pPr>
              <w:pStyle w:val="ConsPlusNormal"/>
              <w:spacing w:line="256" w:lineRule="auto"/>
            </w:pPr>
            <w:r>
              <w:t>в письменной форме</w:t>
            </w:r>
          </w:p>
        </w:tc>
      </w:tr>
    </w:tbl>
    <w:p w14:paraId="09895855" w14:textId="77777777" w:rsidR="00923B3B" w:rsidRDefault="00923B3B"/>
    <w:sectPr w:rsidR="00923B3B" w:rsidSect="00C21FA4">
      <w:pgSz w:w="11900" w:h="16840"/>
      <w:pgMar w:top="1134" w:right="567" w:bottom="709" w:left="567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EC"/>
    <w:rsid w:val="00036F4C"/>
    <w:rsid w:val="000D43EC"/>
    <w:rsid w:val="00677CD2"/>
    <w:rsid w:val="00727774"/>
    <w:rsid w:val="008B546B"/>
    <w:rsid w:val="00923B3B"/>
    <w:rsid w:val="00C21FA4"/>
    <w:rsid w:val="00C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5106C"/>
  <w15:chartTrackingRefBased/>
  <w15:docId w15:val="{0C0316D1-0168-4E96-85D6-26CBC868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F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FA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1FA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2024-11-14T13:26:00Z</dcterms:created>
  <dcterms:modified xsi:type="dcterms:W3CDTF">2024-11-14T14:06:00Z</dcterms:modified>
</cp:coreProperties>
</file>