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2E" w:rsidRPr="00177608" w:rsidRDefault="0021562E" w:rsidP="0021562E">
      <w:pPr>
        <w:jc w:val="center"/>
        <w:rPr>
          <w:b/>
          <w:sz w:val="28"/>
          <w:szCs w:val="28"/>
        </w:rPr>
      </w:pPr>
      <w:r w:rsidRPr="00177608">
        <w:rPr>
          <w:b/>
          <w:sz w:val="28"/>
          <w:szCs w:val="28"/>
        </w:rPr>
        <w:t>Заявка</w:t>
      </w:r>
    </w:p>
    <w:p w:rsidR="0021562E" w:rsidRPr="00177608" w:rsidRDefault="0021562E" w:rsidP="0021562E">
      <w:pPr>
        <w:jc w:val="center"/>
        <w:rPr>
          <w:b/>
          <w:sz w:val="28"/>
          <w:szCs w:val="28"/>
        </w:rPr>
      </w:pPr>
      <w:r w:rsidRPr="00177608">
        <w:rPr>
          <w:b/>
          <w:sz w:val="28"/>
          <w:szCs w:val="28"/>
        </w:rPr>
        <w:t>на финансирование гуманитарного проекта</w:t>
      </w:r>
    </w:p>
    <w:p w:rsidR="0021562E" w:rsidRDefault="00F415D5" w:rsidP="0021562E">
      <w:pPr>
        <w:jc w:val="center"/>
        <w:rPr>
          <w:b/>
          <w:sz w:val="28"/>
          <w:szCs w:val="28"/>
        </w:rPr>
      </w:pPr>
      <w:r>
        <w:rPr>
          <w:b/>
          <w:sz w:val="28"/>
          <w:szCs w:val="28"/>
        </w:rPr>
        <w:t>«МЫ – ВМЕСТЕ!</w:t>
      </w:r>
      <w:r w:rsidR="0021562E" w:rsidRPr="00177608">
        <w:rPr>
          <w:b/>
          <w:sz w:val="28"/>
          <w:szCs w:val="28"/>
        </w:rPr>
        <w:t>»</w:t>
      </w:r>
    </w:p>
    <w:p w:rsidR="00703951" w:rsidRPr="00177608" w:rsidRDefault="00703951" w:rsidP="0021562E">
      <w:pPr>
        <w:jc w:val="center"/>
        <w:rPr>
          <w:b/>
          <w:sz w:val="28"/>
          <w:szCs w:val="28"/>
        </w:rPr>
      </w:pPr>
      <w:r>
        <w:rPr>
          <w:b/>
          <w:sz w:val="28"/>
          <w:szCs w:val="28"/>
        </w:rPr>
        <w:t>(оборудование досугово-игровой инклюзивной детской площадки)</w:t>
      </w:r>
    </w:p>
    <w:p w:rsidR="0021562E" w:rsidRPr="00177608" w:rsidRDefault="0021562E" w:rsidP="0021562E">
      <w:pPr>
        <w:pStyle w:val="a5"/>
        <w:jc w:val="center"/>
        <w:rPr>
          <w:rFonts w:ascii="Times New Roman" w:hAnsi="Times New Roman"/>
          <w:sz w:val="28"/>
          <w:szCs w:val="28"/>
          <w:lang w:val="ru-RU"/>
        </w:rPr>
      </w:pPr>
    </w:p>
    <w:tbl>
      <w:tblPr>
        <w:tblW w:w="10915" w:type="dxa"/>
        <w:tblInd w:w="-1236" w:type="dxa"/>
        <w:tblLayout w:type="fixed"/>
        <w:tblCellMar>
          <w:left w:w="40" w:type="dxa"/>
          <w:right w:w="40" w:type="dxa"/>
        </w:tblCellMar>
        <w:tblLook w:val="0000" w:firstRow="0" w:lastRow="0" w:firstColumn="0" w:lastColumn="0" w:noHBand="0" w:noVBand="0"/>
      </w:tblPr>
      <w:tblGrid>
        <w:gridCol w:w="567"/>
        <w:gridCol w:w="3119"/>
        <w:gridCol w:w="7229"/>
      </w:tblGrid>
      <w:tr w:rsidR="0021562E"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Наименование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F415D5" w:rsidP="00177608">
            <w:pPr>
              <w:pStyle w:val="Style2"/>
              <w:widowControl/>
              <w:spacing w:line="240" w:lineRule="auto"/>
              <w:ind w:left="185" w:right="163"/>
              <w:jc w:val="both"/>
              <w:rPr>
                <w:rStyle w:val="FontStyle11"/>
                <w:sz w:val="28"/>
                <w:szCs w:val="28"/>
              </w:rPr>
            </w:pPr>
            <w:r>
              <w:rPr>
                <w:sz w:val="28"/>
                <w:szCs w:val="28"/>
              </w:rPr>
              <w:t>«МЫ – ВМЕСТЕ!</w:t>
            </w:r>
            <w:r w:rsidR="00244CFB">
              <w:rPr>
                <w:sz w:val="28"/>
                <w:szCs w:val="28"/>
              </w:rPr>
              <w:t>» (оборудование досугово-игровой инклюзивной детской площадки)</w:t>
            </w:r>
          </w:p>
          <w:p w:rsidR="0021562E" w:rsidRPr="00177608" w:rsidRDefault="0021562E" w:rsidP="008A185C">
            <w:pPr>
              <w:pStyle w:val="Style2"/>
              <w:widowControl/>
              <w:spacing w:line="240" w:lineRule="auto"/>
              <w:ind w:left="185" w:right="163"/>
              <w:rPr>
                <w:rStyle w:val="FontStyle11"/>
                <w:color w:val="FF0000"/>
                <w:sz w:val="28"/>
                <w:szCs w:val="28"/>
              </w:rPr>
            </w:pPr>
          </w:p>
        </w:tc>
      </w:tr>
      <w:tr w:rsidR="0021562E"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Наименование организации</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a6"/>
              <w:ind w:left="185" w:right="163"/>
              <w:rPr>
                <w:rFonts w:ascii="Times New Roman" w:hAnsi="Times New Roman"/>
                <w:sz w:val="28"/>
                <w:szCs w:val="28"/>
              </w:rPr>
            </w:pPr>
            <w:r w:rsidRPr="00177608">
              <w:rPr>
                <w:rFonts w:ascii="Times New Roman" w:hAnsi="Times New Roman"/>
                <w:sz w:val="28"/>
                <w:szCs w:val="28"/>
              </w:rPr>
              <w:t>Отдел по образованию Городокского районного исполнительного комитета</w:t>
            </w:r>
          </w:p>
          <w:p w:rsidR="0021562E" w:rsidRPr="00177608" w:rsidRDefault="0021562E" w:rsidP="008A185C">
            <w:pPr>
              <w:pStyle w:val="a6"/>
              <w:ind w:left="185" w:right="163"/>
              <w:rPr>
                <w:rStyle w:val="FontStyle11"/>
                <w:sz w:val="28"/>
                <w:szCs w:val="28"/>
              </w:rPr>
            </w:pPr>
          </w:p>
        </w:tc>
      </w:tr>
      <w:tr w:rsidR="0021562E"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Физический и юридический адрес организации, телефон, факс, е-</w:t>
            </w:r>
            <w:r w:rsidRPr="00177608">
              <w:rPr>
                <w:rStyle w:val="FontStyle11"/>
                <w:sz w:val="28"/>
                <w:szCs w:val="28"/>
                <w:lang w:val="en-US"/>
              </w:rPr>
              <w:t>mail</w:t>
            </w:r>
          </w:p>
        </w:tc>
        <w:tc>
          <w:tcPr>
            <w:tcW w:w="7229" w:type="dxa"/>
            <w:tcBorders>
              <w:top w:val="single" w:sz="6" w:space="0" w:color="auto"/>
              <w:left w:val="single" w:sz="6" w:space="0" w:color="auto"/>
              <w:bottom w:val="single" w:sz="6" w:space="0" w:color="auto"/>
              <w:right w:val="single" w:sz="6" w:space="0" w:color="auto"/>
            </w:tcBorders>
          </w:tcPr>
          <w:p w:rsidR="0021562E" w:rsidRPr="006E517D" w:rsidRDefault="0021562E" w:rsidP="008A185C">
            <w:pPr>
              <w:ind w:left="185" w:right="163"/>
              <w:rPr>
                <w:rStyle w:val="FontStyle11"/>
                <w:sz w:val="28"/>
                <w:szCs w:val="28"/>
              </w:rPr>
            </w:pPr>
            <w:r w:rsidRPr="00177608">
              <w:rPr>
                <w:sz w:val="28"/>
                <w:szCs w:val="28"/>
              </w:rPr>
              <w:t xml:space="preserve">211573, Витебская обл., г. Городок, ул. Советская, 14; телефон/факс: +3752139 57601 (приемная); </w:t>
            </w:r>
            <w:hyperlink r:id="rId4" w:history="1">
              <w:r w:rsidR="006E517D" w:rsidRPr="003112FA">
                <w:rPr>
                  <w:rStyle w:val="a4"/>
                  <w:sz w:val="28"/>
                  <w:szCs w:val="28"/>
                </w:rPr>
                <w:t>otdel@gorodokroo.by</w:t>
              </w:r>
            </w:hyperlink>
            <w:r w:rsidR="006E517D" w:rsidRPr="006E517D">
              <w:rPr>
                <w:sz w:val="28"/>
                <w:szCs w:val="28"/>
              </w:rPr>
              <w:t xml:space="preserve"> </w:t>
            </w: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Информация об организации</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Отдел по образованию является региональным органом управления в области образования, организует проведение единой государственной политики в области образования на территории Городокского района с учетом особенностей и перспектив социально-экономического развития Городокского района</w:t>
            </w:r>
            <w:r w:rsidR="006C5F7C" w:rsidRPr="00177608">
              <w:rPr>
                <w:rFonts w:ascii="Times New Roman" w:hAnsi="Times New Roman"/>
                <w:sz w:val="28"/>
                <w:szCs w:val="28"/>
                <w:lang w:val="ru-RU"/>
              </w:rPr>
              <w:t xml:space="preserve">. </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Основные направления деятельности:</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1.Обеспечение реализации принципов государственной политики в сфере образования, воспитания, охраны детства, молодёжной политики, обеспечение их эффективного функционирования.</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2.Обеспечение выполнения образовательных и государственных социальных стандартов, государственных программ.</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3.Выявление, обобщение и распространение передового педагогического опыта, внедрение современных технологий обучения и воспитания, организация экспериментальной и инновационной деятельности в соответствии с актами законодательства.</w:t>
            </w:r>
          </w:p>
          <w:p w:rsidR="0021562E" w:rsidRPr="00177608" w:rsidRDefault="0021562E" w:rsidP="00177608">
            <w:pPr>
              <w:pStyle w:val="a5"/>
              <w:ind w:left="190" w:right="163"/>
              <w:jc w:val="both"/>
              <w:rPr>
                <w:rFonts w:ascii="Times New Roman" w:hAnsi="Times New Roman"/>
                <w:sz w:val="28"/>
                <w:szCs w:val="28"/>
                <w:lang w:val="ru-RU"/>
              </w:rPr>
            </w:pPr>
            <w:r w:rsidRPr="00177608">
              <w:rPr>
                <w:rFonts w:ascii="Times New Roman" w:hAnsi="Times New Roman"/>
                <w:sz w:val="28"/>
                <w:szCs w:val="28"/>
                <w:lang w:val="ru-RU"/>
              </w:rPr>
              <w:t xml:space="preserve">      4.Осуществление контроля и координация деятельности учреждений образования по выполнению функций по защите прав и законных интересов несовершеннолетних детей.</w:t>
            </w:r>
          </w:p>
          <w:p w:rsidR="0021562E" w:rsidRPr="00177608" w:rsidRDefault="0021562E" w:rsidP="00177608">
            <w:pPr>
              <w:ind w:left="190" w:right="163"/>
              <w:jc w:val="both"/>
              <w:rPr>
                <w:sz w:val="28"/>
                <w:szCs w:val="28"/>
              </w:rPr>
            </w:pPr>
            <w:r w:rsidRPr="00177608">
              <w:rPr>
                <w:sz w:val="28"/>
                <w:szCs w:val="28"/>
              </w:rPr>
              <w:t xml:space="preserve">      5.Организация межведомственного взаимодействия, координация деятельности органов управления и самоуправления района, учреждений, организаций, предприятий и объединений по вопросам реализации функций системы образования, охраны детства.  </w:t>
            </w:r>
          </w:p>
          <w:p w:rsidR="006C5F7C" w:rsidRPr="00177608" w:rsidRDefault="006C5F7C" w:rsidP="00177608">
            <w:pPr>
              <w:pStyle w:val="a5"/>
              <w:ind w:left="190" w:right="148"/>
              <w:jc w:val="both"/>
              <w:rPr>
                <w:rFonts w:ascii="Times New Roman" w:hAnsi="Times New Roman"/>
                <w:sz w:val="28"/>
                <w:szCs w:val="28"/>
                <w:lang w:val="ru-RU"/>
              </w:rPr>
            </w:pPr>
            <w:r w:rsidRPr="00177608">
              <w:rPr>
                <w:rFonts w:ascii="Times New Roman" w:hAnsi="Times New Roman"/>
                <w:sz w:val="28"/>
                <w:szCs w:val="28"/>
                <w:lang w:val="ru-RU"/>
              </w:rPr>
              <w:t xml:space="preserve">        Приоритетным направлением работы отдела по образованию является сохранение и укрепление здоровья</w:t>
            </w:r>
            <w:r w:rsidR="008C335D" w:rsidRPr="00177608">
              <w:rPr>
                <w:rFonts w:ascii="Times New Roman" w:hAnsi="Times New Roman"/>
                <w:sz w:val="28"/>
                <w:szCs w:val="28"/>
                <w:lang w:val="ru-RU"/>
              </w:rPr>
              <w:t xml:space="preserve"> </w:t>
            </w:r>
            <w:r w:rsidR="008C335D" w:rsidRPr="00177608">
              <w:rPr>
                <w:rFonts w:ascii="Times New Roman" w:hAnsi="Times New Roman"/>
                <w:sz w:val="28"/>
                <w:szCs w:val="28"/>
                <w:lang w:val="ru-RU"/>
              </w:rPr>
              <w:lastRenderedPageBreak/>
              <w:t>детей и подростков</w:t>
            </w:r>
            <w:r w:rsidRPr="00177608">
              <w:rPr>
                <w:rFonts w:ascii="Times New Roman" w:hAnsi="Times New Roman"/>
                <w:sz w:val="28"/>
                <w:szCs w:val="28"/>
                <w:lang w:val="ru-RU"/>
              </w:rPr>
              <w:t xml:space="preserve">, формирование позитивного опыта ведения здорового образа жизни, вовлечение всех групп подрастающего поколения в разнообразные виды активной </w:t>
            </w:r>
            <w:proofErr w:type="spellStart"/>
            <w:r w:rsidRPr="00177608">
              <w:rPr>
                <w:rFonts w:ascii="Times New Roman" w:hAnsi="Times New Roman"/>
                <w:sz w:val="28"/>
                <w:szCs w:val="28"/>
                <w:lang w:val="ru-RU"/>
              </w:rPr>
              <w:t>з</w:t>
            </w:r>
            <w:r w:rsidR="00200C37">
              <w:rPr>
                <w:rFonts w:ascii="Times New Roman" w:hAnsi="Times New Roman"/>
                <w:sz w:val="28"/>
                <w:szCs w:val="28"/>
                <w:lang w:val="ru-RU"/>
              </w:rPr>
              <w:t>доровьеформирующей</w:t>
            </w:r>
            <w:proofErr w:type="spellEnd"/>
            <w:r w:rsidR="00200C37">
              <w:rPr>
                <w:rFonts w:ascii="Times New Roman" w:hAnsi="Times New Roman"/>
                <w:sz w:val="28"/>
                <w:szCs w:val="28"/>
                <w:lang w:val="ru-RU"/>
              </w:rPr>
              <w:t xml:space="preserve"> деятельности</w:t>
            </w:r>
          </w:p>
          <w:p w:rsidR="0021562E" w:rsidRPr="00177608" w:rsidRDefault="0021562E" w:rsidP="00177608">
            <w:pPr>
              <w:ind w:left="190" w:right="163"/>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lastRenderedPageBreak/>
              <w:t>5.</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Руководитель организации</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a6"/>
              <w:ind w:left="185" w:right="163"/>
              <w:jc w:val="both"/>
              <w:rPr>
                <w:rFonts w:ascii="Times New Roman" w:hAnsi="Times New Roman"/>
                <w:sz w:val="28"/>
                <w:szCs w:val="28"/>
              </w:rPr>
            </w:pPr>
            <w:r w:rsidRPr="00177608">
              <w:rPr>
                <w:rFonts w:ascii="Times New Roman" w:hAnsi="Times New Roman"/>
                <w:sz w:val="28"/>
                <w:szCs w:val="28"/>
              </w:rPr>
              <w:t xml:space="preserve">     Сушко Наталья Владимировна, начальник отдела по образованию Городокского районного исполнительного комитета; телефон: +</w:t>
            </w:r>
            <w:r w:rsidRPr="00177608">
              <w:rPr>
                <w:rFonts w:ascii="Times New Roman" w:hAnsi="Times New Roman"/>
                <w:bCs/>
                <w:sz w:val="28"/>
                <w:szCs w:val="28"/>
                <w:lang w:eastAsia="ar-SA"/>
              </w:rPr>
              <w:t xml:space="preserve">3752139 </w:t>
            </w:r>
            <w:r w:rsidRPr="00177608">
              <w:rPr>
                <w:rFonts w:ascii="Times New Roman" w:hAnsi="Times New Roman"/>
                <w:sz w:val="28"/>
                <w:szCs w:val="28"/>
              </w:rPr>
              <w:t>57601</w:t>
            </w:r>
          </w:p>
          <w:p w:rsidR="0021562E" w:rsidRPr="00177608" w:rsidRDefault="0021562E" w:rsidP="008A185C">
            <w:pPr>
              <w:pStyle w:val="a6"/>
              <w:ind w:left="185" w:right="163"/>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6.</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Менеджер проекта</w:t>
            </w:r>
          </w:p>
        </w:tc>
        <w:tc>
          <w:tcPr>
            <w:tcW w:w="7229" w:type="dxa"/>
            <w:tcBorders>
              <w:top w:val="single" w:sz="6" w:space="0" w:color="auto"/>
              <w:left w:val="single" w:sz="6" w:space="0" w:color="auto"/>
              <w:bottom w:val="single" w:sz="6" w:space="0" w:color="auto"/>
              <w:right w:val="single" w:sz="6" w:space="0" w:color="auto"/>
            </w:tcBorders>
          </w:tcPr>
          <w:p w:rsidR="0021562E" w:rsidRDefault="0021562E" w:rsidP="008A185C">
            <w:pPr>
              <w:pStyle w:val="a6"/>
              <w:ind w:left="185" w:right="163"/>
              <w:jc w:val="both"/>
              <w:rPr>
                <w:rFonts w:ascii="Times New Roman" w:eastAsia="Times New Roman" w:hAnsi="Times New Roman"/>
                <w:sz w:val="28"/>
                <w:szCs w:val="28"/>
              </w:rPr>
            </w:pPr>
            <w:r w:rsidRPr="00177608">
              <w:rPr>
                <w:rFonts w:ascii="Times New Roman" w:eastAsia="Times New Roman" w:hAnsi="Times New Roman"/>
                <w:kern w:val="24"/>
                <w:sz w:val="28"/>
                <w:szCs w:val="28"/>
              </w:rPr>
              <w:t xml:space="preserve">     </w:t>
            </w:r>
            <w:r w:rsidRPr="00177608">
              <w:rPr>
                <w:rFonts w:ascii="Times New Roman" w:eastAsia="Times New Roman" w:hAnsi="Times New Roman"/>
                <w:sz w:val="28"/>
                <w:szCs w:val="28"/>
              </w:rPr>
              <w:t>Дорофеева Мария Николаевна, заместитель директора ГУДО «Городокский районны</w:t>
            </w:r>
            <w:r w:rsidR="00200C37">
              <w:rPr>
                <w:rFonts w:ascii="Times New Roman" w:eastAsia="Times New Roman" w:hAnsi="Times New Roman"/>
                <w:sz w:val="28"/>
                <w:szCs w:val="28"/>
              </w:rPr>
              <w:t>й центр детей и молодежи»», телефон</w:t>
            </w:r>
            <w:r w:rsidRPr="00177608">
              <w:rPr>
                <w:rFonts w:ascii="Times New Roman" w:eastAsia="Times New Roman" w:hAnsi="Times New Roman"/>
                <w:sz w:val="28"/>
                <w:szCs w:val="28"/>
              </w:rPr>
              <w:t xml:space="preserve">: +3752139 52601 </w:t>
            </w:r>
          </w:p>
          <w:p w:rsidR="00703951" w:rsidRPr="00177608" w:rsidRDefault="00703951" w:rsidP="008A185C">
            <w:pPr>
              <w:pStyle w:val="a6"/>
              <w:ind w:left="185" w:right="163"/>
              <w:jc w:val="both"/>
              <w:rPr>
                <w:rStyle w:val="FontStyle11"/>
                <w:rFonts w:eastAsia="Times New Roman"/>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Прежняя помощь, полученная от других иностранных источников</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ind w:left="185" w:right="163"/>
              <w:rPr>
                <w:sz w:val="28"/>
                <w:szCs w:val="28"/>
              </w:rPr>
            </w:pPr>
            <w:r w:rsidRPr="00177608">
              <w:rPr>
                <w:bCs/>
                <w:sz w:val="28"/>
                <w:szCs w:val="28"/>
                <w:lang w:eastAsia="ar-SA"/>
              </w:rPr>
              <w:t xml:space="preserve">      Имеется опыт работы </w:t>
            </w:r>
            <w:r w:rsidRPr="00177608">
              <w:rPr>
                <w:sz w:val="28"/>
                <w:szCs w:val="28"/>
              </w:rPr>
              <w:t xml:space="preserve">в рамках проекта международной технической помощи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финансируемого Европейским Союзом и реализуемого ПРООН, ВОЗ, ЮНИСЕФ и ЮНФПА в сотрудничестве с Министерством здравоохранения Республики Беларусь, </w:t>
            </w:r>
            <w:r w:rsidRPr="00177608">
              <w:rPr>
                <w:bCs/>
                <w:sz w:val="28"/>
                <w:szCs w:val="28"/>
                <w:lang w:eastAsia="ar-SA"/>
              </w:rPr>
              <w:t xml:space="preserve"> в </w:t>
            </w:r>
            <w:r w:rsidRPr="00177608">
              <w:rPr>
                <w:sz w:val="28"/>
                <w:szCs w:val="28"/>
              </w:rPr>
              <w:t>развитии партнерства и совместной деятельности некоммерческих организаций местных органов управления (самоуправления) и местных сообществ, а также государственных и коммерческих организаций, индивидуальных предпринимателей, направленных на профилактику НИЗ и продвижение ЗОЖ на местном уровне среди всех групп населения. В 2017 году был выигран гранд на оборудование верёвочного парка и игрового физкультурно-оздоровительного комплекса по здоровому образу жизни.</w:t>
            </w:r>
            <w:r w:rsidRPr="00177608">
              <w:rPr>
                <w:bCs/>
                <w:sz w:val="28"/>
                <w:szCs w:val="28"/>
                <w:lang w:eastAsia="ar-SA"/>
              </w:rPr>
              <w:t xml:space="preserve"> </w:t>
            </w:r>
            <w:r w:rsidRPr="00177608">
              <w:rPr>
                <w:sz w:val="28"/>
                <w:szCs w:val="28"/>
              </w:rPr>
              <w:t>В 2009-2010 годах</w:t>
            </w:r>
            <w:r w:rsidR="006E517D" w:rsidRPr="006E517D">
              <w:rPr>
                <w:sz w:val="28"/>
                <w:szCs w:val="28"/>
              </w:rPr>
              <w:t xml:space="preserve"> -</w:t>
            </w:r>
            <w:r w:rsidRPr="00177608">
              <w:rPr>
                <w:sz w:val="28"/>
                <w:szCs w:val="28"/>
              </w:rPr>
              <w:t xml:space="preserve"> участие в проекте «</w:t>
            </w:r>
            <w:proofErr w:type="spellStart"/>
            <w:r w:rsidRPr="00177608">
              <w:rPr>
                <w:sz w:val="28"/>
                <w:szCs w:val="28"/>
              </w:rPr>
              <w:t>Термореновация</w:t>
            </w:r>
            <w:proofErr w:type="spellEnd"/>
            <w:r w:rsidRPr="00177608">
              <w:rPr>
                <w:sz w:val="28"/>
                <w:szCs w:val="28"/>
              </w:rPr>
              <w:t xml:space="preserve"> двух кабинетов УО «Средняя школа №1 </w:t>
            </w:r>
            <w:proofErr w:type="spellStart"/>
            <w:r w:rsidRPr="00177608">
              <w:rPr>
                <w:sz w:val="28"/>
                <w:szCs w:val="28"/>
              </w:rPr>
              <w:t>г.Городка</w:t>
            </w:r>
            <w:proofErr w:type="spellEnd"/>
            <w:proofErr w:type="gramStart"/>
            <w:r w:rsidRPr="00177608">
              <w:rPr>
                <w:sz w:val="28"/>
                <w:szCs w:val="28"/>
              </w:rPr>
              <w:t>»  при</w:t>
            </w:r>
            <w:proofErr w:type="gramEnd"/>
            <w:r w:rsidRPr="00177608">
              <w:rPr>
                <w:sz w:val="28"/>
                <w:szCs w:val="28"/>
              </w:rPr>
              <w:t xml:space="preserve"> содействии МОО «</w:t>
            </w:r>
            <w:proofErr w:type="spellStart"/>
            <w:r w:rsidRPr="00177608">
              <w:rPr>
                <w:sz w:val="28"/>
                <w:szCs w:val="28"/>
              </w:rPr>
              <w:t>Экопроект</w:t>
            </w:r>
            <w:proofErr w:type="spellEnd"/>
            <w:r w:rsidRPr="00177608">
              <w:rPr>
                <w:sz w:val="28"/>
                <w:szCs w:val="28"/>
              </w:rPr>
              <w:t xml:space="preserve">  Партнерство» при финансовой поддержке Министерства иностранных дел Н</w:t>
            </w:r>
            <w:r w:rsidR="00703951">
              <w:rPr>
                <w:sz w:val="28"/>
                <w:szCs w:val="28"/>
              </w:rPr>
              <w:t>идерландов (программа МАТРА)</w:t>
            </w:r>
          </w:p>
          <w:p w:rsidR="0021562E" w:rsidRPr="00177608" w:rsidRDefault="0021562E" w:rsidP="008A185C">
            <w:pPr>
              <w:pStyle w:val="Style3"/>
              <w:widowControl/>
              <w:spacing w:line="240" w:lineRule="auto"/>
              <w:ind w:left="185" w:right="163"/>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8.</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Требуемая сумма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44CFB" w:rsidP="008A185C">
            <w:pPr>
              <w:pStyle w:val="Style2"/>
              <w:widowControl/>
              <w:spacing w:line="240" w:lineRule="auto"/>
              <w:ind w:left="185" w:right="101"/>
              <w:jc w:val="both"/>
              <w:rPr>
                <w:rStyle w:val="FontStyle11"/>
                <w:sz w:val="28"/>
                <w:szCs w:val="28"/>
              </w:rPr>
            </w:pPr>
            <w:r>
              <w:rPr>
                <w:rStyle w:val="FontStyle11"/>
                <w:sz w:val="28"/>
                <w:szCs w:val="28"/>
              </w:rPr>
              <w:t>12 6</w:t>
            </w:r>
            <w:r w:rsidR="0021562E" w:rsidRPr="00177608">
              <w:rPr>
                <w:rStyle w:val="FontStyle11"/>
                <w:sz w:val="28"/>
                <w:szCs w:val="28"/>
              </w:rPr>
              <w:t>00 долларов</w:t>
            </w:r>
          </w:p>
          <w:p w:rsidR="0021562E" w:rsidRPr="00177608" w:rsidRDefault="0021562E" w:rsidP="008A185C">
            <w:pPr>
              <w:pStyle w:val="Style2"/>
              <w:widowControl/>
              <w:spacing w:line="240" w:lineRule="auto"/>
              <w:ind w:left="185" w:right="101"/>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proofErr w:type="spellStart"/>
            <w:r w:rsidRPr="00177608">
              <w:rPr>
                <w:rStyle w:val="FontStyle11"/>
                <w:sz w:val="28"/>
                <w:szCs w:val="28"/>
              </w:rPr>
              <w:t>Софинансирование</w:t>
            </w:r>
            <w:proofErr w:type="spellEnd"/>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44CFB" w:rsidP="008A185C">
            <w:pPr>
              <w:pStyle w:val="Style2"/>
              <w:widowControl/>
              <w:spacing w:line="240" w:lineRule="auto"/>
              <w:ind w:left="185" w:right="101"/>
              <w:jc w:val="both"/>
              <w:rPr>
                <w:rStyle w:val="FontStyle11"/>
                <w:sz w:val="28"/>
                <w:szCs w:val="28"/>
              </w:rPr>
            </w:pPr>
            <w:r>
              <w:rPr>
                <w:rStyle w:val="FontStyle11"/>
                <w:sz w:val="28"/>
                <w:szCs w:val="28"/>
              </w:rPr>
              <w:t>Районный бюджет 1 4</w:t>
            </w:r>
            <w:r w:rsidR="0021562E" w:rsidRPr="00177608">
              <w:rPr>
                <w:rStyle w:val="FontStyle11"/>
                <w:sz w:val="28"/>
                <w:szCs w:val="28"/>
              </w:rPr>
              <w:t>00 долларов</w:t>
            </w:r>
          </w:p>
          <w:p w:rsidR="0021562E" w:rsidRPr="00177608" w:rsidRDefault="0021562E" w:rsidP="008A185C">
            <w:pPr>
              <w:pStyle w:val="Style2"/>
              <w:widowControl/>
              <w:spacing w:line="240" w:lineRule="auto"/>
              <w:ind w:left="185" w:right="101"/>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80" w:lineRule="exact"/>
              <w:rPr>
                <w:rStyle w:val="FontStyle11"/>
                <w:sz w:val="28"/>
                <w:szCs w:val="28"/>
              </w:rPr>
            </w:pPr>
            <w:r w:rsidRPr="00177608">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2"/>
              <w:widowControl/>
              <w:spacing w:line="240" w:lineRule="auto"/>
              <w:rPr>
                <w:rStyle w:val="FontStyle11"/>
                <w:sz w:val="28"/>
                <w:szCs w:val="28"/>
              </w:rPr>
            </w:pPr>
            <w:r w:rsidRPr="00177608">
              <w:rPr>
                <w:rStyle w:val="FontStyle11"/>
                <w:sz w:val="28"/>
                <w:szCs w:val="28"/>
              </w:rPr>
              <w:t>Срок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244CFB" w:rsidP="008A185C">
            <w:pPr>
              <w:pStyle w:val="Style2"/>
              <w:widowControl/>
              <w:spacing w:line="240" w:lineRule="auto"/>
              <w:ind w:left="185" w:right="101"/>
              <w:jc w:val="both"/>
              <w:rPr>
                <w:rStyle w:val="FontStyle11"/>
                <w:sz w:val="28"/>
                <w:szCs w:val="28"/>
              </w:rPr>
            </w:pPr>
            <w:r>
              <w:rPr>
                <w:rStyle w:val="FontStyle11"/>
                <w:sz w:val="28"/>
                <w:szCs w:val="28"/>
              </w:rPr>
              <w:t>6</w:t>
            </w:r>
            <w:r w:rsidR="0021562E" w:rsidRPr="00177608">
              <w:rPr>
                <w:rStyle w:val="FontStyle11"/>
                <w:sz w:val="28"/>
                <w:szCs w:val="28"/>
              </w:rPr>
              <w:t xml:space="preserve"> месяцев</w:t>
            </w:r>
          </w:p>
          <w:p w:rsidR="0021562E" w:rsidRPr="00177608" w:rsidRDefault="0021562E" w:rsidP="008A185C">
            <w:pPr>
              <w:pStyle w:val="Style2"/>
              <w:widowControl/>
              <w:spacing w:line="240" w:lineRule="auto"/>
              <w:ind w:left="185" w:right="101"/>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80" w:lineRule="exact"/>
              <w:jc w:val="left"/>
              <w:rPr>
                <w:rStyle w:val="FontStyle11"/>
                <w:sz w:val="28"/>
                <w:szCs w:val="28"/>
              </w:rPr>
            </w:pPr>
            <w:r w:rsidRPr="00177608">
              <w:rPr>
                <w:rStyle w:val="FontStyle11"/>
                <w:sz w:val="28"/>
                <w:szCs w:val="28"/>
              </w:rPr>
              <w:lastRenderedPageBreak/>
              <w:t>11.</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Цель проекта</w:t>
            </w:r>
          </w:p>
        </w:tc>
        <w:tc>
          <w:tcPr>
            <w:tcW w:w="7229" w:type="dxa"/>
            <w:tcBorders>
              <w:top w:val="single" w:sz="6" w:space="0" w:color="auto"/>
              <w:left w:val="single" w:sz="6" w:space="0" w:color="auto"/>
              <w:bottom w:val="single" w:sz="6" w:space="0" w:color="auto"/>
              <w:right w:val="single" w:sz="6" w:space="0" w:color="auto"/>
            </w:tcBorders>
          </w:tcPr>
          <w:p w:rsidR="00703951" w:rsidRDefault="003756D2" w:rsidP="003756D2">
            <w:pPr>
              <w:pStyle w:val="a5"/>
              <w:ind w:left="250" w:right="103"/>
              <w:jc w:val="both"/>
              <w:rPr>
                <w:rFonts w:ascii="Times New Roman" w:hAnsi="Times New Roman"/>
                <w:color w:val="FF0000"/>
                <w:sz w:val="28"/>
                <w:szCs w:val="28"/>
                <w:shd w:val="clear" w:color="auto" w:fill="FFFFFF"/>
                <w:lang w:val="ru-RU"/>
              </w:rPr>
            </w:pPr>
            <w:r>
              <w:rPr>
                <w:rFonts w:ascii="Times New Roman" w:hAnsi="Times New Roman"/>
                <w:sz w:val="28"/>
                <w:szCs w:val="28"/>
                <w:lang w:val="ru-RU"/>
              </w:rPr>
              <w:t>Социально-культурная интеграция детей с ограниченными возможностями</w:t>
            </w:r>
            <w:r w:rsidRPr="007C5D9E">
              <w:rPr>
                <w:rFonts w:ascii="Times New Roman" w:hAnsi="Times New Roman"/>
                <w:sz w:val="28"/>
                <w:szCs w:val="28"/>
                <w:lang w:val="ru-RU"/>
              </w:rPr>
              <w:t xml:space="preserve"> </w:t>
            </w:r>
            <w:r>
              <w:rPr>
                <w:rFonts w:ascii="Times New Roman" w:hAnsi="Times New Roman"/>
                <w:sz w:val="28"/>
                <w:szCs w:val="28"/>
                <w:lang w:val="ru-RU"/>
              </w:rPr>
              <w:t>как одно из условий их адаптации к взрослой жизни</w:t>
            </w:r>
            <w:r w:rsidR="00331A89" w:rsidRPr="00244CFB">
              <w:rPr>
                <w:rFonts w:ascii="Times New Roman" w:hAnsi="Times New Roman"/>
                <w:color w:val="FF0000"/>
                <w:sz w:val="28"/>
                <w:szCs w:val="28"/>
                <w:shd w:val="clear" w:color="auto" w:fill="FFFFFF"/>
                <w:lang w:val="ru-RU"/>
              </w:rPr>
              <w:t xml:space="preserve">    </w:t>
            </w:r>
          </w:p>
          <w:p w:rsidR="0021562E" w:rsidRPr="003756D2" w:rsidRDefault="00331A89" w:rsidP="003756D2">
            <w:pPr>
              <w:pStyle w:val="a5"/>
              <w:ind w:left="250" w:right="103"/>
              <w:jc w:val="both"/>
              <w:rPr>
                <w:rStyle w:val="FontStyle11"/>
                <w:color w:val="FF0000"/>
                <w:sz w:val="28"/>
                <w:szCs w:val="28"/>
                <w:lang w:val="ru-RU"/>
              </w:rPr>
            </w:pPr>
            <w:r w:rsidRPr="00244CFB">
              <w:rPr>
                <w:rFonts w:ascii="Times New Roman" w:hAnsi="Times New Roman"/>
                <w:color w:val="FF0000"/>
                <w:sz w:val="28"/>
                <w:szCs w:val="28"/>
                <w:shd w:val="clear" w:color="auto" w:fill="FFFFFF"/>
                <w:lang w:val="ru-RU"/>
              </w:rPr>
              <w:t xml:space="preserve">   </w:t>
            </w: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3756D2" w:rsidP="008A185C">
            <w:pPr>
              <w:pStyle w:val="Style3"/>
              <w:widowControl/>
              <w:spacing w:line="240" w:lineRule="auto"/>
              <w:jc w:val="left"/>
              <w:rPr>
                <w:rStyle w:val="FontStyle11"/>
                <w:sz w:val="28"/>
                <w:szCs w:val="28"/>
              </w:rPr>
            </w:pPr>
            <w:r>
              <w:rPr>
                <w:rStyle w:val="FontStyle11"/>
                <w:sz w:val="28"/>
                <w:szCs w:val="28"/>
              </w:rPr>
              <w:t>12</w:t>
            </w:r>
            <w:r w:rsidR="0021562E" w:rsidRPr="00177608">
              <w:rPr>
                <w:rStyle w:val="FontStyle11"/>
                <w:sz w:val="28"/>
                <w:szCs w:val="28"/>
              </w:rPr>
              <w:t>.</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Детальное описание деятельности в рамках проекта в соответствии с поставленными задачами</w:t>
            </w:r>
          </w:p>
          <w:p w:rsidR="0021562E" w:rsidRPr="00177608" w:rsidRDefault="0021562E" w:rsidP="008A185C">
            <w:pPr>
              <w:pStyle w:val="Style3"/>
              <w:widowControl/>
              <w:spacing w:line="240" w:lineRule="auto"/>
              <w:ind w:firstLine="102"/>
              <w:jc w:val="left"/>
              <w:rPr>
                <w:rStyle w:val="FontStyle11"/>
                <w:sz w:val="28"/>
                <w:szCs w:val="28"/>
              </w:rPr>
            </w:pPr>
          </w:p>
        </w:tc>
        <w:tc>
          <w:tcPr>
            <w:tcW w:w="7229" w:type="dxa"/>
            <w:tcBorders>
              <w:top w:val="single" w:sz="6" w:space="0" w:color="auto"/>
              <w:left w:val="single" w:sz="6" w:space="0" w:color="auto"/>
              <w:bottom w:val="single" w:sz="6" w:space="0" w:color="auto"/>
              <w:right w:val="single" w:sz="6" w:space="0" w:color="auto"/>
            </w:tcBorders>
          </w:tcPr>
          <w:p w:rsidR="0021562E" w:rsidRDefault="00244CFB" w:rsidP="007C3726">
            <w:pPr>
              <w:pStyle w:val="a5"/>
              <w:ind w:left="250" w:right="103"/>
              <w:jc w:val="both"/>
              <w:rPr>
                <w:rStyle w:val="FontStyle11"/>
                <w:sz w:val="28"/>
                <w:szCs w:val="28"/>
                <w:lang w:val="ru-RU"/>
              </w:rPr>
            </w:pPr>
            <w:r>
              <w:rPr>
                <w:rStyle w:val="FontStyle11"/>
                <w:sz w:val="28"/>
                <w:szCs w:val="28"/>
                <w:lang w:val="ru-RU"/>
              </w:rPr>
              <w:t>1. Установка игрового комплекса «Яхта»</w:t>
            </w:r>
          </w:p>
          <w:p w:rsidR="00244CFB" w:rsidRDefault="00244CFB" w:rsidP="007C3726">
            <w:pPr>
              <w:pStyle w:val="a5"/>
              <w:ind w:left="250" w:right="103"/>
              <w:jc w:val="both"/>
              <w:rPr>
                <w:rStyle w:val="FontStyle11"/>
                <w:sz w:val="28"/>
                <w:szCs w:val="28"/>
                <w:lang w:val="ru-RU"/>
              </w:rPr>
            </w:pPr>
          </w:p>
          <w:p w:rsidR="00244CFB" w:rsidRDefault="00244CFB" w:rsidP="00244CFB">
            <w:pPr>
              <w:pStyle w:val="a5"/>
              <w:ind w:left="48" w:right="103"/>
              <w:jc w:val="center"/>
              <w:rPr>
                <w:rStyle w:val="FontStyle11"/>
                <w:sz w:val="28"/>
                <w:szCs w:val="28"/>
                <w:lang w:val="ru-RU"/>
              </w:rPr>
            </w:pPr>
            <w:r w:rsidRPr="00D85FE0">
              <w:rPr>
                <w:noProof/>
              </w:rPr>
              <w:drawing>
                <wp:inline distT="0" distB="0" distL="0" distR="0" wp14:anchorId="5389B125" wp14:editId="645DCBC1">
                  <wp:extent cx="3810000" cy="2857500"/>
                  <wp:effectExtent l="0" t="0" r="0" b="0"/>
                  <wp:docPr id="6" name="Рисунок 6" descr="C:\Users\Анатоль\Desktop\Для Конкурса\9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толь\Desktop\Для Конкурса\95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971" cy="2859728"/>
                          </a:xfrm>
                          <a:prstGeom prst="rect">
                            <a:avLst/>
                          </a:prstGeom>
                          <a:noFill/>
                          <a:ln>
                            <a:noFill/>
                          </a:ln>
                        </pic:spPr>
                      </pic:pic>
                    </a:graphicData>
                  </a:graphic>
                </wp:inline>
              </w:drawing>
            </w:r>
          </w:p>
          <w:p w:rsidR="00244CFB" w:rsidRDefault="00244CFB" w:rsidP="007C3726">
            <w:pPr>
              <w:pStyle w:val="a5"/>
              <w:ind w:left="250" w:right="103"/>
              <w:jc w:val="both"/>
              <w:rPr>
                <w:rStyle w:val="FontStyle11"/>
                <w:sz w:val="28"/>
                <w:szCs w:val="28"/>
                <w:lang w:val="ru-RU"/>
              </w:rPr>
            </w:pPr>
          </w:p>
          <w:p w:rsidR="00244CFB" w:rsidRDefault="00244CFB" w:rsidP="007C3726">
            <w:pPr>
              <w:pStyle w:val="a5"/>
              <w:ind w:left="250" w:right="103"/>
              <w:jc w:val="both"/>
              <w:rPr>
                <w:rStyle w:val="FontStyle11"/>
                <w:sz w:val="28"/>
                <w:szCs w:val="28"/>
                <w:lang w:val="ru-RU"/>
              </w:rPr>
            </w:pPr>
            <w:r>
              <w:rPr>
                <w:rStyle w:val="FontStyle11"/>
                <w:sz w:val="28"/>
                <w:szCs w:val="28"/>
                <w:lang w:val="ru-RU"/>
              </w:rPr>
              <w:t>2. Установка стенки для метания «Яблоко»</w:t>
            </w:r>
          </w:p>
          <w:p w:rsidR="00244CFB" w:rsidRDefault="00244CFB" w:rsidP="007C3726">
            <w:pPr>
              <w:pStyle w:val="a5"/>
              <w:ind w:left="250" w:right="103"/>
              <w:jc w:val="both"/>
              <w:rPr>
                <w:rStyle w:val="FontStyle11"/>
                <w:sz w:val="28"/>
                <w:szCs w:val="28"/>
                <w:lang w:val="ru-RU"/>
              </w:rPr>
            </w:pPr>
          </w:p>
          <w:p w:rsidR="00244CFB" w:rsidRDefault="00244CFB" w:rsidP="00244CFB">
            <w:pPr>
              <w:pStyle w:val="a5"/>
              <w:ind w:left="615" w:right="103"/>
              <w:jc w:val="both"/>
              <w:rPr>
                <w:rStyle w:val="FontStyle11"/>
                <w:sz w:val="28"/>
                <w:szCs w:val="28"/>
                <w:lang w:val="ru-RU"/>
              </w:rPr>
            </w:pPr>
            <w:r w:rsidRPr="0005218F">
              <w:rPr>
                <w:noProof/>
              </w:rPr>
              <w:drawing>
                <wp:inline distT="0" distB="0" distL="0" distR="0" wp14:anchorId="31FC7C06" wp14:editId="3E2EBCCF">
                  <wp:extent cx="3729990" cy="2797492"/>
                  <wp:effectExtent l="0" t="0" r="3810" b="3175"/>
                  <wp:docPr id="2" name="Рисунок 2" descr="C:\Users\Анатоль\Desktop\Для Конкурса\Яблоко для медания 2 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толь\Desktop\Для Конкурса\Яблоко для медания 2 6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6717" cy="2817537"/>
                          </a:xfrm>
                          <a:prstGeom prst="rect">
                            <a:avLst/>
                          </a:prstGeom>
                          <a:noFill/>
                          <a:ln>
                            <a:noFill/>
                          </a:ln>
                        </pic:spPr>
                      </pic:pic>
                    </a:graphicData>
                  </a:graphic>
                </wp:inline>
              </w:drawing>
            </w:r>
          </w:p>
          <w:p w:rsidR="00244CFB" w:rsidRDefault="00244CFB"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244CFB" w:rsidRDefault="00244CFB" w:rsidP="007C3726">
            <w:pPr>
              <w:pStyle w:val="a5"/>
              <w:ind w:left="250" w:right="103"/>
              <w:jc w:val="both"/>
              <w:rPr>
                <w:rStyle w:val="FontStyle11"/>
                <w:sz w:val="28"/>
                <w:szCs w:val="28"/>
                <w:lang w:val="ru-RU"/>
              </w:rPr>
            </w:pPr>
            <w:r>
              <w:rPr>
                <w:rStyle w:val="FontStyle11"/>
                <w:sz w:val="28"/>
                <w:szCs w:val="28"/>
                <w:lang w:val="ru-RU"/>
              </w:rPr>
              <w:lastRenderedPageBreak/>
              <w:t xml:space="preserve">3. Установка </w:t>
            </w:r>
            <w:proofErr w:type="spellStart"/>
            <w:r>
              <w:rPr>
                <w:rStyle w:val="FontStyle11"/>
                <w:sz w:val="28"/>
                <w:szCs w:val="28"/>
                <w:lang w:val="ru-RU"/>
              </w:rPr>
              <w:t>бизи</w:t>
            </w:r>
            <w:proofErr w:type="spellEnd"/>
            <w:r>
              <w:rPr>
                <w:rStyle w:val="FontStyle11"/>
                <w:sz w:val="28"/>
                <w:szCs w:val="28"/>
                <w:lang w:val="ru-RU"/>
              </w:rPr>
              <w:t>-домика «</w:t>
            </w:r>
            <w:proofErr w:type="spellStart"/>
            <w:r>
              <w:rPr>
                <w:rStyle w:val="FontStyle11"/>
                <w:sz w:val="28"/>
                <w:szCs w:val="28"/>
                <w:lang w:val="ru-RU"/>
              </w:rPr>
              <w:t>Знайка</w:t>
            </w:r>
            <w:proofErr w:type="spellEnd"/>
            <w:r>
              <w:rPr>
                <w:rStyle w:val="FontStyle11"/>
                <w:sz w:val="28"/>
                <w:szCs w:val="28"/>
                <w:lang w:val="ru-RU"/>
              </w:rPr>
              <w:t>»</w:t>
            </w:r>
          </w:p>
          <w:p w:rsidR="00244CFB" w:rsidRDefault="00244CFB" w:rsidP="007C3726">
            <w:pPr>
              <w:pStyle w:val="a5"/>
              <w:ind w:left="250" w:right="103"/>
              <w:jc w:val="both"/>
              <w:rPr>
                <w:rStyle w:val="FontStyle11"/>
                <w:sz w:val="28"/>
                <w:szCs w:val="28"/>
                <w:lang w:val="ru-RU"/>
              </w:rPr>
            </w:pPr>
          </w:p>
          <w:p w:rsidR="00244CFB" w:rsidRDefault="00244CFB" w:rsidP="00244CFB">
            <w:pPr>
              <w:pStyle w:val="a5"/>
              <w:ind w:left="615" w:right="103"/>
              <w:jc w:val="both"/>
              <w:rPr>
                <w:rStyle w:val="FontStyle11"/>
                <w:sz w:val="28"/>
                <w:szCs w:val="28"/>
                <w:lang w:val="ru-RU"/>
              </w:rPr>
            </w:pPr>
            <w:r w:rsidRPr="00D85FE0">
              <w:rPr>
                <w:noProof/>
              </w:rPr>
              <w:drawing>
                <wp:inline distT="0" distB="0" distL="0" distR="0" wp14:anchorId="63168689" wp14:editId="723419DF">
                  <wp:extent cx="3733800" cy="2800350"/>
                  <wp:effectExtent l="0" t="0" r="0" b="0"/>
                  <wp:docPr id="4" name="Рисунок 4" descr="C:\Users\Анатоль\Desktop\Для Конкурса\6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толь\Desktop\Для Конкурса\63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708" cy="2814531"/>
                          </a:xfrm>
                          <a:prstGeom prst="rect">
                            <a:avLst/>
                          </a:prstGeom>
                          <a:noFill/>
                          <a:ln>
                            <a:noFill/>
                          </a:ln>
                        </pic:spPr>
                      </pic:pic>
                    </a:graphicData>
                  </a:graphic>
                </wp:inline>
              </w:drawing>
            </w:r>
          </w:p>
          <w:p w:rsidR="00244CFB" w:rsidRDefault="00244CFB" w:rsidP="007C3726">
            <w:pPr>
              <w:pStyle w:val="a5"/>
              <w:ind w:left="250" w:right="103"/>
              <w:jc w:val="both"/>
              <w:rPr>
                <w:rStyle w:val="FontStyle11"/>
                <w:sz w:val="28"/>
                <w:szCs w:val="28"/>
                <w:lang w:val="ru-RU"/>
              </w:rPr>
            </w:pPr>
          </w:p>
          <w:p w:rsidR="00244CFB" w:rsidRDefault="00244CFB" w:rsidP="007C3726">
            <w:pPr>
              <w:pStyle w:val="a5"/>
              <w:ind w:left="250" w:right="103"/>
              <w:jc w:val="both"/>
              <w:rPr>
                <w:rStyle w:val="FontStyle11"/>
                <w:sz w:val="28"/>
                <w:szCs w:val="28"/>
                <w:lang w:val="ru-RU"/>
              </w:rPr>
            </w:pPr>
            <w:r>
              <w:rPr>
                <w:rStyle w:val="FontStyle11"/>
                <w:sz w:val="28"/>
                <w:szCs w:val="28"/>
                <w:lang w:val="ru-RU"/>
              </w:rPr>
              <w:t>4. Установка качелей для детей с ограниченными возможностями</w:t>
            </w:r>
          </w:p>
          <w:p w:rsidR="00244CFB" w:rsidRDefault="00244CFB" w:rsidP="007C3726">
            <w:pPr>
              <w:pStyle w:val="a5"/>
              <w:ind w:left="250" w:right="103"/>
              <w:jc w:val="both"/>
              <w:rPr>
                <w:rStyle w:val="FontStyle11"/>
                <w:sz w:val="28"/>
                <w:szCs w:val="28"/>
                <w:lang w:val="ru-RU"/>
              </w:rPr>
            </w:pPr>
          </w:p>
          <w:p w:rsidR="00244CFB" w:rsidRDefault="00244CFB" w:rsidP="00244CFB">
            <w:pPr>
              <w:pStyle w:val="a5"/>
              <w:ind w:left="615" w:right="103"/>
              <w:jc w:val="both"/>
              <w:rPr>
                <w:rStyle w:val="FontStyle11"/>
                <w:sz w:val="28"/>
                <w:szCs w:val="28"/>
                <w:lang w:val="ru-RU"/>
              </w:rPr>
            </w:pPr>
            <w:r w:rsidRPr="00EF3F40">
              <w:rPr>
                <w:noProof/>
              </w:rPr>
              <w:drawing>
                <wp:inline distT="0" distB="0" distL="0" distR="0" wp14:anchorId="2ED1354C" wp14:editId="2AF67C80">
                  <wp:extent cx="3762375" cy="2821782"/>
                  <wp:effectExtent l="0" t="0" r="0" b="0"/>
                  <wp:docPr id="17" name="Рисунок 17" descr="C:\Users\Анатоль\Desktop\Для Конкурса\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натоль\Desktop\Для Конкурса\52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3725" cy="2837795"/>
                          </a:xfrm>
                          <a:prstGeom prst="rect">
                            <a:avLst/>
                          </a:prstGeom>
                          <a:noFill/>
                          <a:ln>
                            <a:noFill/>
                          </a:ln>
                        </pic:spPr>
                      </pic:pic>
                    </a:graphicData>
                  </a:graphic>
                </wp:inline>
              </w:drawing>
            </w:r>
          </w:p>
          <w:p w:rsidR="00244CFB" w:rsidRDefault="00244CFB"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244CFB" w:rsidRDefault="00244CFB" w:rsidP="007C3726">
            <w:pPr>
              <w:pStyle w:val="a5"/>
              <w:ind w:left="250" w:right="103"/>
              <w:jc w:val="both"/>
              <w:rPr>
                <w:rStyle w:val="FontStyle11"/>
                <w:sz w:val="28"/>
                <w:szCs w:val="28"/>
                <w:lang w:val="ru-RU"/>
              </w:rPr>
            </w:pPr>
            <w:r>
              <w:rPr>
                <w:rStyle w:val="FontStyle11"/>
                <w:sz w:val="28"/>
                <w:szCs w:val="28"/>
                <w:lang w:val="ru-RU"/>
              </w:rPr>
              <w:lastRenderedPageBreak/>
              <w:t>5. Установка песочницы «Лужайка»</w:t>
            </w:r>
          </w:p>
          <w:p w:rsidR="00244CFB" w:rsidRDefault="00244CFB" w:rsidP="007C3726">
            <w:pPr>
              <w:pStyle w:val="a5"/>
              <w:ind w:left="250" w:right="103"/>
              <w:jc w:val="both"/>
              <w:rPr>
                <w:rStyle w:val="FontStyle11"/>
                <w:sz w:val="28"/>
                <w:szCs w:val="28"/>
                <w:lang w:val="ru-RU"/>
              </w:rPr>
            </w:pPr>
          </w:p>
          <w:p w:rsidR="00244CFB" w:rsidRDefault="00244CFB" w:rsidP="00244CFB">
            <w:pPr>
              <w:pStyle w:val="a5"/>
              <w:ind w:left="615" w:right="103"/>
              <w:jc w:val="both"/>
              <w:rPr>
                <w:rStyle w:val="FontStyle11"/>
                <w:sz w:val="28"/>
                <w:szCs w:val="28"/>
                <w:lang w:val="ru-RU"/>
              </w:rPr>
            </w:pPr>
            <w:r w:rsidRPr="00AF5140">
              <w:rPr>
                <w:noProof/>
              </w:rPr>
              <w:drawing>
                <wp:inline distT="0" distB="0" distL="0" distR="0" wp14:anchorId="06D06694" wp14:editId="03FBF025">
                  <wp:extent cx="3746499" cy="2809875"/>
                  <wp:effectExtent l="0" t="0" r="6985" b="0"/>
                  <wp:docPr id="8" name="Рисунок 8" descr="C:\Users\Анатоль\Desktop\Для Конкурса\1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толь\Desktop\Для Конкурса\19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0548" cy="2820412"/>
                          </a:xfrm>
                          <a:prstGeom prst="rect">
                            <a:avLst/>
                          </a:prstGeom>
                          <a:noFill/>
                          <a:ln>
                            <a:noFill/>
                          </a:ln>
                        </pic:spPr>
                      </pic:pic>
                    </a:graphicData>
                  </a:graphic>
                </wp:inline>
              </w:drawing>
            </w:r>
          </w:p>
          <w:p w:rsidR="00244CFB" w:rsidRDefault="00244CFB" w:rsidP="007C3726">
            <w:pPr>
              <w:pStyle w:val="a5"/>
              <w:ind w:left="250" w:right="103"/>
              <w:jc w:val="both"/>
              <w:rPr>
                <w:rStyle w:val="FontStyle11"/>
                <w:sz w:val="28"/>
                <w:szCs w:val="28"/>
                <w:lang w:val="ru-RU"/>
              </w:rPr>
            </w:pPr>
          </w:p>
          <w:p w:rsidR="00244CFB" w:rsidRDefault="00244CFB" w:rsidP="007C3726">
            <w:pPr>
              <w:pStyle w:val="a5"/>
              <w:ind w:left="250" w:right="103"/>
              <w:jc w:val="both"/>
              <w:rPr>
                <w:rFonts w:ascii="Times New Roman" w:hAnsi="Times New Roman"/>
                <w:sz w:val="28"/>
                <w:szCs w:val="28"/>
                <w:lang w:val="ru-RU"/>
              </w:rPr>
            </w:pPr>
            <w:r>
              <w:rPr>
                <w:rStyle w:val="FontStyle11"/>
                <w:sz w:val="28"/>
                <w:szCs w:val="28"/>
                <w:lang w:val="ru-RU"/>
              </w:rPr>
              <w:t xml:space="preserve">6. </w:t>
            </w:r>
            <w:r w:rsidR="003756D2" w:rsidRPr="003756D2">
              <w:rPr>
                <w:rFonts w:ascii="Times New Roman" w:hAnsi="Times New Roman"/>
                <w:sz w:val="28"/>
                <w:szCs w:val="28"/>
                <w:lang w:val="ru-RU"/>
              </w:rPr>
              <w:t>У</w:t>
            </w:r>
            <w:r w:rsidR="003756D2">
              <w:rPr>
                <w:rFonts w:ascii="Times New Roman" w:hAnsi="Times New Roman"/>
                <w:sz w:val="28"/>
                <w:szCs w:val="28"/>
                <w:lang w:val="ru-RU"/>
              </w:rPr>
              <w:t xml:space="preserve">кладка </w:t>
            </w:r>
            <w:proofErr w:type="spellStart"/>
            <w:r w:rsidR="003756D2">
              <w:rPr>
                <w:rFonts w:ascii="Times New Roman" w:hAnsi="Times New Roman"/>
                <w:sz w:val="28"/>
                <w:szCs w:val="28"/>
                <w:lang w:val="ru-RU"/>
              </w:rPr>
              <w:t>травмобезопасного</w:t>
            </w:r>
            <w:proofErr w:type="spellEnd"/>
            <w:r w:rsidR="003756D2">
              <w:rPr>
                <w:rFonts w:ascii="Times New Roman" w:hAnsi="Times New Roman"/>
                <w:sz w:val="28"/>
                <w:szCs w:val="28"/>
                <w:lang w:val="ru-RU"/>
              </w:rPr>
              <w:t xml:space="preserve"> нескользящего покрытия досугово-игровой инклюзивной площадки</w:t>
            </w:r>
          </w:p>
          <w:p w:rsidR="003756D2" w:rsidRDefault="003756D2" w:rsidP="007C3726">
            <w:pPr>
              <w:pStyle w:val="a5"/>
              <w:ind w:left="250" w:right="103"/>
              <w:jc w:val="both"/>
              <w:rPr>
                <w:rFonts w:ascii="Times New Roman" w:hAnsi="Times New Roman"/>
                <w:sz w:val="28"/>
                <w:szCs w:val="28"/>
                <w:lang w:val="ru-RU"/>
              </w:rPr>
            </w:pPr>
          </w:p>
          <w:p w:rsidR="003756D2" w:rsidRDefault="003756D2" w:rsidP="003756D2">
            <w:pPr>
              <w:pStyle w:val="a5"/>
              <w:ind w:left="615" w:right="103"/>
              <w:jc w:val="both"/>
              <w:rPr>
                <w:rStyle w:val="FontStyle11"/>
                <w:sz w:val="28"/>
                <w:szCs w:val="28"/>
                <w:lang w:val="ru-RU"/>
              </w:rPr>
            </w:pPr>
            <w:r>
              <w:rPr>
                <w:noProof/>
              </w:rPr>
              <w:drawing>
                <wp:inline distT="0" distB="0" distL="0" distR="0" wp14:anchorId="700CDEA9" wp14:editId="38C6DBB4">
                  <wp:extent cx="3690281" cy="2846130"/>
                  <wp:effectExtent l="0" t="0" r="5715" b="0"/>
                  <wp:docPr id="13" name="Рисунок 13" descr="https://market-crimea.com/wp-content/uploads/2/0/9/2094ae3fa2052fcdc08be586f9ac21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rket-crimea.com/wp-content/uploads/2/0/9/2094ae3fa2052fcdc08be586f9ac21b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0515" cy="2869448"/>
                          </a:xfrm>
                          <a:prstGeom prst="rect">
                            <a:avLst/>
                          </a:prstGeom>
                          <a:noFill/>
                          <a:ln>
                            <a:noFill/>
                          </a:ln>
                        </pic:spPr>
                      </pic:pic>
                    </a:graphicData>
                  </a:graphic>
                </wp:inline>
              </w:drawing>
            </w:r>
          </w:p>
          <w:p w:rsidR="00244CFB" w:rsidRDefault="00244CFB"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703951" w:rsidRDefault="00703951" w:rsidP="007C3726">
            <w:pPr>
              <w:pStyle w:val="a5"/>
              <w:ind w:left="250" w:right="103"/>
              <w:jc w:val="both"/>
              <w:rPr>
                <w:rStyle w:val="FontStyle11"/>
                <w:sz w:val="28"/>
                <w:szCs w:val="28"/>
                <w:lang w:val="ru-RU"/>
              </w:rPr>
            </w:pPr>
          </w:p>
          <w:p w:rsidR="00244CFB" w:rsidRDefault="003756D2" w:rsidP="007C3726">
            <w:pPr>
              <w:pStyle w:val="a5"/>
              <w:ind w:left="250" w:right="103"/>
              <w:jc w:val="both"/>
              <w:rPr>
                <w:rFonts w:ascii="Times New Roman" w:hAnsi="Times New Roman"/>
                <w:sz w:val="28"/>
                <w:szCs w:val="28"/>
                <w:lang w:val="ru-RU"/>
              </w:rPr>
            </w:pPr>
            <w:r>
              <w:rPr>
                <w:rStyle w:val="FontStyle11"/>
                <w:sz w:val="28"/>
                <w:szCs w:val="28"/>
                <w:lang w:val="ru-RU"/>
              </w:rPr>
              <w:lastRenderedPageBreak/>
              <w:t xml:space="preserve">7. </w:t>
            </w:r>
            <w:r>
              <w:rPr>
                <w:rFonts w:ascii="Times New Roman" w:hAnsi="Times New Roman"/>
                <w:sz w:val="28"/>
                <w:szCs w:val="28"/>
                <w:lang w:val="ru-RU"/>
              </w:rPr>
              <w:t>Установка информационного стенда по правилам поведения на территории детского парка</w:t>
            </w:r>
          </w:p>
          <w:p w:rsidR="003756D2" w:rsidRDefault="003756D2" w:rsidP="007C3726">
            <w:pPr>
              <w:pStyle w:val="a5"/>
              <w:ind w:left="250" w:right="103"/>
              <w:jc w:val="both"/>
              <w:rPr>
                <w:rFonts w:ascii="Times New Roman" w:hAnsi="Times New Roman"/>
                <w:sz w:val="28"/>
                <w:szCs w:val="28"/>
                <w:lang w:val="ru-RU"/>
              </w:rPr>
            </w:pPr>
          </w:p>
          <w:p w:rsidR="003756D2" w:rsidRDefault="003756D2" w:rsidP="003756D2">
            <w:pPr>
              <w:pStyle w:val="a5"/>
              <w:ind w:left="615" w:right="103"/>
              <w:jc w:val="both"/>
              <w:rPr>
                <w:rFonts w:ascii="Times New Roman" w:hAnsi="Times New Roman"/>
                <w:sz w:val="28"/>
                <w:szCs w:val="28"/>
                <w:lang w:val="ru-RU"/>
              </w:rPr>
            </w:pPr>
            <w:r>
              <w:rPr>
                <w:noProof/>
              </w:rPr>
              <w:drawing>
                <wp:inline distT="0" distB="0" distL="0" distR="0" wp14:anchorId="34791BFB" wp14:editId="25333A90">
                  <wp:extent cx="3694430" cy="2438400"/>
                  <wp:effectExtent l="0" t="0" r="1270" b="0"/>
                  <wp:docPr id="19" name="Рисунок 19" descr="Информационный стенд с козырьком 1354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формационный стенд с козырьком 13540472"/>
                          <pic:cNvPicPr>
                            <a:picLocks noChangeAspect="1" noChangeArrowheads="1"/>
                          </pic:cNvPicPr>
                        </pic:nvPicPr>
                        <pic:blipFill rotWithShape="1">
                          <a:blip r:embed="rId11">
                            <a:extLst>
                              <a:ext uri="{28A0092B-C50C-407E-A947-70E740481C1C}">
                                <a14:useLocalDpi xmlns:a14="http://schemas.microsoft.com/office/drawing/2010/main" val="0"/>
                              </a:ext>
                            </a:extLst>
                          </a:blip>
                          <a:srcRect l="1078" r="15290" b="6488"/>
                          <a:stretch/>
                        </pic:blipFill>
                        <pic:spPr bwMode="auto">
                          <a:xfrm>
                            <a:off x="0" y="0"/>
                            <a:ext cx="3707387" cy="2446952"/>
                          </a:xfrm>
                          <a:prstGeom prst="rect">
                            <a:avLst/>
                          </a:prstGeom>
                          <a:noFill/>
                          <a:ln>
                            <a:noFill/>
                          </a:ln>
                          <a:extLst>
                            <a:ext uri="{53640926-AAD7-44D8-BBD7-CCE9431645EC}">
                              <a14:shadowObscured xmlns:a14="http://schemas.microsoft.com/office/drawing/2010/main"/>
                            </a:ext>
                          </a:extLst>
                        </pic:spPr>
                      </pic:pic>
                    </a:graphicData>
                  </a:graphic>
                </wp:inline>
              </w:drawing>
            </w:r>
          </w:p>
          <w:p w:rsidR="003756D2" w:rsidRDefault="003756D2" w:rsidP="007C3726">
            <w:pPr>
              <w:pStyle w:val="a5"/>
              <w:ind w:left="250" w:right="103"/>
              <w:jc w:val="both"/>
              <w:rPr>
                <w:rFonts w:ascii="Times New Roman" w:hAnsi="Times New Roman"/>
                <w:sz w:val="28"/>
                <w:szCs w:val="28"/>
                <w:lang w:val="ru-RU"/>
              </w:rPr>
            </w:pPr>
          </w:p>
          <w:p w:rsidR="00244CFB" w:rsidRPr="00177608" w:rsidRDefault="00244CFB" w:rsidP="007C3726">
            <w:pPr>
              <w:pStyle w:val="a5"/>
              <w:ind w:left="250" w:right="103"/>
              <w:jc w:val="both"/>
              <w:rPr>
                <w:rStyle w:val="FontStyle11"/>
                <w:sz w:val="28"/>
                <w:szCs w:val="28"/>
                <w:lang w:val="ru-RU"/>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3756D2" w:rsidP="008A185C">
            <w:pPr>
              <w:pStyle w:val="Style3"/>
              <w:widowControl/>
              <w:spacing w:line="280" w:lineRule="exact"/>
              <w:rPr>
                <w:rStyle w:val="FontStyle11"/>
                <w:sz w:val="28"/>
                <w:szCs w:val="28"/>
              </w:rPr>
            </w:pPr>
            <w:r>
              <w:rPr>
                <w:rStyle w:val="FontStyle11"/>
                <w:sz w:val="28"/>
                <w:szCs w:val="28"/>
              </w:rPr>
              <w:lastRenderedPageBreak/>
              <w:t>13</w:t>
            </w:r>
            <w:r w:rsidR="0021562E" w:rsidRPr="00177608">
              <w:rPr>
                <w:rStyle w:val="FontStyle11"/>
                <w:sz w:val="28"/>
                <w:szCs w:val="28"/>
              </w:rPr>
              <w:t>.</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rPr>
                <w:rStyle w:val="FontStyle11"/>
                <w:sz w:val="28"/>
                <w:szCs w:val="28"/>
              </w:rPr>
            </w:pPr>
            <w:r w:rsidRPr="00177608">
              <w:rPr>
                <w:rStyle w:val="FontStyle11"/>
                <w:sz w:val="28"/>
                <w:szCs w:val="28"/>
              </w:rPr>
              <w:t>Обоснование проекта</w:t>
            </w:r>
          </w:p>
        </w:tc>
        <w:tc>
          <w:tcPr>
            <w:tcW w:w="7229" w:type="dxa"/>
            <w:tcBorders>
              <w:top w:val="single" w:sz="6" w:space="0" w:color="auto"/>
              <w:left w:val="single" w:sz="6" w:space="0" w:color="auto"/>
              <w:bottom w:val="single" w:sz="6" w:space="0" w:color="auto"/>
              <w:right w:val="single" w:sz="6" w:space="0" w:color="auto"/>
            </w:tcBorders>
          </w:tcPr>
          <w:p w:rsidR="003756D2" w:rsidRDefault="0021562E" w:rsidP="003756D2">
            <w:pPr>
              <w:pStyle w:val="a5"/>
              <w:ind w:left="190" w:right="148"/>
              <w:jc w:val="both"/>
              <w:rPr>
                <w:rFonts w:ascii="Times New Roman" w:hAnsi="Times New Roman"/>
                <w:sz w:val="28"/>
                <w:szCs w:val="28"/>
                <w:lang w:val="ru-RU"/>
              </w:rPr>
            </w:pPr>
            <w:r w:rsidRPr="00177608">
              <w:rPr>
                <w:rFonts w:ascii="Times New Roman" w:hAnsi="Times New Roman"/>
                <w:sz w:val="28"/>
                <w:szCs w:val="28"/>
                <w:lang w:val="ru-RU"/>
              </w:rPr>
              <w:t xml:space="preserve">     </w:t>
            </w:r>
            <w:r w:rsidR="003756D2">
              <w:rPr>
                <w:rFonts w:ascii="Times New Roman" w:hAnsi="Times New Roman"/>
                <w:color w:val="000000" w:themeColor="text1"/>
                <w:sz w:val="28"/>
                <w:szCs w:val="28"/>
                <w:lang w:val="ru-RU"/>
              </w:rPr>
              <w:t>По состоянию на январь 2023 года</w:t>
            </w:r>
            <w:r w:rsidR="003756D2" w:rsidRPr="002D5342">
              <w:rPr>
                <w:rFonts w:ascii="Times New Roman" w:hAnsi="Times New Roman"/>
                <w:color w:val="000000" w:themeColor="text1"/>
                <w:sz w:val="28"/>
                <w:szCs w:val="28"/>
                <w:lang w:val="ru-RU"/>
              </w:rPr>
              <w:t xml:space="preserve"> в </w:t>
            </w:r>
            <w:proofErr w:type="spellStart"/>
            <w:r w:rsidR="003756D2" w:rsidRPr="002D5342">
              <w:rPr>
                <w:rFonts w:ascii="Times New Roman" w:hAnsi="Times New Roman"/>
                <w:color w:val="000000" w:themeColor="text1"/>
                <w:sz w:val="28"/>
                <w:szCs w:val="28"/>
                <w:lang w:val="ru-RU"/>
              </w:rPr>
              <w:t>г.Городке</w:t>
            </w:r>
            <w:proofErr w:type="spellEnd"/>
            <w:r w:rsidR="003756D2" w:rsidRPr="002D5342">
              <w:rPr>
                <w:rFonts w:ascii="Times New Roman" w:hAnsi="Times New Roman"/>
                <w:color w:val="000000" w:themeColor="text1"/>
                <w:sz w:val="28"/>
                <w:szCs w:val="28"/>
                <w:lang w:val="ru-RU"/>
              </w:rPr>
              <w:t xml:space="preserve"> проживает</w:t>
            </w:r>
            <w:r w:rsidR="003756D2">
              <w:rPr>
                <w:rFonts w:ascii="Times New Roman" w:hAnsi="Times New Roman"/>
                <w:color w:val="000000" w:themeColor="text1"/>
                <w:sz w:val="28"/>
                <w:szCs w:val="28"/>
                <w:lang w:val="ru-RU"/>
              </w:rPr>
              <w:t xml:space="preserve"> 219 детей с особенностями психофизического развития, 50 детей-инвалидов (из них 28 человек имеют особенности психофизического развития). 29 </w:t>
            </w:r>
            <w:r w:rsidR="003756D2" w:rsidRPr="002D5342">
              <w:rPr>
                <w:rFonts w:ascii="Times New Roman" w:hAnsi="Times New Roman"/>
                <w:color w:val="000000" w:themeColor="text1"/>
                <w:sz w:val="28"/>
                <w:szCs w:val="28"/>
                <w:lang w:val="ru-RU"/>
              </w:rPr>
              <w:t xml:space="preserve">детей </w:t>
            </w:r>
            <w:r w:rsidR="003756D2">
              <w:rPr>
                <w:rFonts w:ascii="Times New Roman" w:hAnsi="Times New Roman"/>
                <w:sz w:val="28"/>
                <w:szCs w:val="28"/>
                <w:lang w:val="ru-RU"/>
              </w:rPr>
              <w:t>с особенностями психофизического развития, проживающих в городе, являются воспитанниками ГУО «Центр коррекционно-развивающего обучения и реабилитации Городокского района», деятельность которого направлена на коррекционную и реабилитационную работу, у</w:t>
            </w:r>
            <w:r w:rsidR="003756D2" w:rsidRPr="00E81DE5">
              <w:rPr>
                <w:rFonts w:ascii="Times New Roman" w:hAnsi="Times New Roman"/>
                <w:color w:val="000000"/>
                <w:sz w:val="28"/>
                <w:szCs w:val="28"/>
                <w:shd w:val="clear" w:color="auto" w:fill="FFFFFF"/>
                <w:lang w:val="ru-RU"/>
              </w:rPr>
              <w:t>лучшение психологического статуса и социального положения детей с особенно</w:t>
            </w:r>
            <w:r w:rsidR="003756D2">
              <w:rPr>
                <w:rFonts w:ascii="Times New Roman" w:hAnsi="Times New Roman"/>
                <w:color w:val="000000"/>
                <w:sz w:val="28"/>
                <w:szCs w:val="28"/>
                <w:shd w:val="clear" w:color="auto" w:fill="FFFFFF"/>
                <w:lang w:val="ru-RU"/>
              </w:rPr>
              <w:t>стями психофизического развития.</w:t>
            </w:r>
            <w:r w:rsidR="003756D2">
              <w:rPr>
                <w:rFonts w:ascii="Times New Roman" w:hAnsi="Times New Roman"/>
                <w:sz w:val="28"/>
                <w:szCs w:val="28"/>
                <w:lang w:val="ru-RU"/>
              </w:rPr>
              <w:t xml:space="preserve"> Однако из-за проблем со здоровьем дети с особенностями развития зачастую лишены общения со здоровыми детьми, в то время как последние не имеют достаточной возможности взаимодействия с детьми с особенностями развития. </w:t>
            </w:r>
          </w:p>
          <w:p w:rsidR="003756D2" w:rsidRDefault="003756D2" w:rsidP="003756D2">
            <w:pPr>
              <w:pStyle w:val="a5"/>
              <w:ind w:left="190" w:right="148"/>
              <w:jc w:val="both"/>
              <w:rPr>
                <w:rFonts w:ascii="Times New Roman" w:hAnsi="Times New Roman"/>
                <w:sz w:val="28"/>
                <w:szCs w:val="28"/>
                <w:lang w:val="ru-RU"/>
              </w:rPr>
            </w:pPr>
            <w:r>
              <w:rPr>
                <w:rFonts w:ascii="Times New Roman" w:hAnsi="Times New Roman"/>
                <w:sz w:val="28"/>
                <w:szCs w:val="28"/>
                <w:lang w:val="ru-RU"/>
              </w:rPr>
              <w:tab/>
              <w:t xml:space="preserve">Оборудование досугово-игровой зоны для детей-инвалидов не только облегчит жизнь данной категории детей, но и позволит им адаптироваться к окружающему миру. В неформальной обстановке, в процессе игры социализация детей с ограниченными возможностями происходит в разы лучше. Они не зажаты, расслаблены, могут взаимодействовать с другими, здоровыми, детьми, а последние, в свою очередь, перестают обращать внимание на разницу в состоянии здоровья. Досугово-игровая зона оборудована таким образом, что пользоваться ей могут все дети вне зависимости от их </w:t>
            </w:r>
            <w:r>
              <w:rPr>
                <w:rFonts w:ascii="Times New Roman" w:hAnsi="Times New Roman"/>
                <w:sz w:val="28"/>
                <w:szCs w:val="28"/>
                <w:lang w:val="ru-RU"/>
              </w:rPr>
              <w:lastRenderedPageBreak/>
              <w:t>возможностей. Предлагаемое решение отличается универсальностью, носит комплексный характер, его главная направленность – совместная игра, отдых и развлечения для всех детей без исключения.</w:t>
            </w:r>
          </w:p>
          <w:p w:rsidR="003756D2" w:rsidRDefault="003756D2" w:rsidP="003756D2">
            <w:pPr>
              <w:pStyle w:val="a5"/>
              <w:ind w:left="190" w:right="148"/>
              <w:jc w:val="both"/>
              <w:rPr>
                <w:rFonts w:ascii="Times New Roman" w:hAnsi="Times New Roman"/>
                <w:sz w:val="28"/>
                <w:szCs w:val="28"/>
                <w:lang w:val="ru-RU"/>
              </w:rPr>
            </w:pPr>
            <w:r>
              <w:rPr>
                <w:rFonts w:ascii="Times New Roman" w:hAnsi="Times New Roman"/>
                <w:sz w:val="28"/>
                <w:szCs w:val="28"/>
                <w:lang w:val="ru-RU"/>
              </w:rPr>
              <w:tab/>
              <w:t xml:space="preserve">Для оборудования досугово-игровой площадки предлагается задействовать детский городской парк, который является наиболее предпочитаемым местом отдыха для детей и их родителей. В парке уже установлены игровые комплексы для детей, функционирует фонтан, проводятся культурно-досуговые мероприятия, территория благоустроена скульптурами малых форм, клумбами. Парк территориально доступен для всех категорий людей. </w:t>
            </w:r>
          </w:p>
          <w:p w:rsidR="003756D2" w:rsidRDefault="003756D2" w:rsidP="003756D2">
            <w:pPr>
              <w:pStyle w:val="a5"/>
              <w:ind w:left="190" w:right="148"/>
              <w:jc w:val="both"/>
              <w:rPr>
                <w:rFonts w:ascii="Times New Roman" w:hAnsi="Times New Roman"/>
                <w:sz w:val="28"/>
                <w:szCs w:val="28"/>
                <w:lang w:val="ru-RU"/>
              </w:rPr>
            </w:pPr>
            <w:r>
              <w:rPr>
                <w:rFonts w:ascii="Times New Roman" w:hAnsi="Times New Roman"/>
                <w:sz w:val="28"/>
                <w:szCs w:val="28"/>
                <w:lang w:val="ru-RU"/>
              </w:rPr>
              <w:tab/>
              <w:t xml:space="preserve">Очень важно, чтобы в парке было интересно и доступно проводить время всем – и обычным здоровым детям, и детям с особенностями развития. Для этого парк необходимо дополнить досугово-игровой зоной для детей с ограниченными возможностями здоровья. </w:t>
            </w:r>
          </w:p>
          <w:p w:rsidR="00177608" w:rsidRPr="00177608" w:rsidRDefault="003756D2" w:rsidP="003756D2">
            <w:pPr>
              <w:pStyle w:val="a5"/>
              <w:ind w:left="190" w:right="148"/>
              <w:jc w:val="both"/>
              <w:rPr>
                <w:rFonts w:ascii="Times New Roman" w:hAnsi="Times New Roman"/>
                <w:sz w:val="28"/>
                <w:szCs w:val="28"/>
                <w:lang w:val="ru-RU"/>
              </w:rPr>
            </w:pPr>
            <w:r>
              <w:rPr>
                <w:rFonts w:ascii="Times New Roman" w:hAnsi="Times New Roman"/>
                <w:sz w:val="28"/>
                <w:szCs w:val="28"/>
                <w:lang w:val="ru-RU"/>
              </w:rPr>
              <w:tab/>
              <w:t>Для этого предлагается оборудовать парк следующими игровыми комплексами, адаптированными для всех детей, соответствующими стандартам ГОСТ, имеющими сертификаты</w:t>
            </w:r>
          </w:p>
          <w:p w:rsidR="0021562E" w:rsidRPr="00177608" w:rsidRDefault="0021562E" w:rsidP="008A185C">
            <w:pPr>
              <w:ind w:left="187" w:right="164"/>
              <w:jc w:val="both"/>
              <w:rPr>
                <w:rStyle w:val="FontStyle11"/>
                <w:sz w:val="28"/>
                <w:szCs w:val="28"/>
                <w:shd w:val="clear" w:color="auto" w:fill="FFFFFF"/>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3756D2" w:rsidP="008A185C">
            <w:pPr>
              <w:pStyle w:val="Style3"/>
              <w:widowControl/>
              <w:spacing w:line="280" w:lineRule="exact"/>
              <w:jc w:val="left"/>
              <w:rPr>
                <w:rStyle w:val="FontStyle11"/>
                <w:sz w:val="28"/>
                <w:szCs w:val="28"/>
              </w:rPr>
            </w:pPr>
            <w:r>
              <w:rPr>
                <w:rStyle w:val="FontStyle11"/>
                <w:sz w:val="28"/>
                <w:szCs w:val="28"/>
              </w:rPr>
              <w:lastRenderedPageBreak/>
              <w:t>14</w:t>
            </w:r>
            <w:r w:rsidR="0021562E" w:rsidRPr="00177608">
              <w:rPr>
                <w:rStyle w:val="FontStyle11"/>
                <w:sz w:val="28"/>
                <w:szCs w:val="28"/>
              </w:rPr>
              <w:t>.</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Деятельность после окончания проекта</w:t>
            </w:r>
          </w:p>
        </w:tc>
        <w:tc>
          <w:tcPr>
            <w:tcW w:w="7229" w:type="dxa"/>
            <w:tcBorders>
              <w:top w:val="single" w:sz="6" w:space="0" w:color="auto"/>
              <w:left w:val="single" w:sz="6" w:space="0" w:color="auto"/>
              <w:bottom w:val="single" w:sz="6" w:space="0" w:color="auto"/>
              <w:right w:val="single" w:sz="6" w:space="0" w:color="auto"/>
            </w:tcBorders>
          </w:tcPr>
          <w:p w:rsidR="003756D2" w:rsidRPr="00C57F14" w:rsidRDefault="003756D2" w:rsidP="003756D2">
            <w:pPr>
              <w:pStyle w:val="a5"/>
              <w:ind w:left="190" w:right="148"/>
              <w:jc w:val="both"/>
              <w:rPr>
                <w:rFonts w:ascii="Times New Roman" w:hAnsi="Times New Roman"/>
                <w:sz w:val="28"/>
                <w:szCs w:val="28"/>
                <w:lang w:val="ru-RU"/>
              </w:rPr>
            </w:pPr>
            <w:r w:rsidRPr="00C57F14">
              <w:rPr>
                <w:rFonts w:ascii="Times New Roman" w:hAnsi="Times New Roman"/>
                <w:sz w:val="28"/>
                <w:szCs w:val="28"/>
                <w:lang w:val="ru-RU"/>
              </w:rPr>
              <w:t xml:space="preserve">По окончании срока действия проекта будет продолжено оборудование и благоустройство детского парка. Дальнейшую работу будут вести государственные организации, общественные объединения, инициативные группы граждан. </w:t>
            </w:r>
          </w:p>
          <w:p w:rsidR="0021562E" w:rsidRDefault="003756D2" w:rsidP="003756D2">
            <w:pPr>
              <w:ind w:left="190" w:right="148"/>
              <w:jc w:val="both"/>
              <w:rPr>
                <w:sz w:val="28"/>
                <w:szCs w:val="28"/>
              </w:rPr>
            </w:pPr>
            <w:r w:rsidRPr="00C57F14">
              <w:rPr>
                <w:sz w:val="28"/>
                <w:szCs w:val="28"/>
              </w:rPr>
              <w:tab/>
              <w:t>Оборудование досугово-игровой детской инклюзивной площадки не только даст возможность в рамках города решить проблемы организации досуга детей с ограниченными возможностями в среде здоровых сверстников, но и создаст эстетически привлекательное прост</w:t>
            </w:r>
            <w:r w:rsidR="00703951">
              <w:rPr>
                <w:sz w:val="28"/>
                <w:szCs w:val="28"/>
              </w:rPr>
              <w:t>ранство территории всего парка</w:t>
            </w:r>
          </w:p>
          <w:p w:rsidR="00703951" w:rsidRPr="00177608" w:rsidRDefault="00703951" w:rsidP="003756D2">
            <w:pPr>
              <w:ind w:left="190" w:right="148"/>
              <w:jc w:val="both"/>
              <w:rPr>
                <w:rStyle w:val="FontStyle11"/>
                <w:sz w:val="28"/>
                <w:szCs w:val="28"/>
              </w:rPr>
            </w:pPr>
          </w:p>
        </w:tc>
      </w:tr>
      <w:tr w:rsidR="00177608" w:rsidRPr="00177608" w:rsidTr="008A185C">
        <w:tc>
          <w:tcPr>
            <w:tcW w:w="567" w:type="dxa"/>
            <w:tcBorders>
              <w:top w:val="single" w:sz="6" w:space="0" w:color="auto"/>
              <w:left w:val="single" w:sz="6" w:space="0" w:color="auto"/>
              <w:bottom w:val="single" w:sz="6" w:space="0" w:color="auto"/>
              <w:right w:val="single" w:sz="6" w:space="0" w:color="auto"/>
            </w:tcBorders>
          </w:tcPr>
          <w:p w:rsidR="0021562E" w:rsidRPr="00177608" w:rsidRDefault="003756D2" w:rsidP="008A185C">
            <w:pPr>
              <w:pStyle w:val="Style3"/>
              <w:widowControl/>
              <w:spacing w:line="280" w:lineRule="exact"/>
              <w:jc w:val="left"/>
              <w:rPr>
                <w:rStyle w:val="FontStyle11"/>
                <w:sz w:val="28"/>
                <w:szCs w:val="28"/>
              </w:rPr>
            </w:pPr>
            <w:r>
              <w:rPr>
                <w:rStyle w:val="FontStyle11"/>
                <w:sz w:val="28"/>
                <w:szCs w:val="28"/>
              </w:rPr>
              <w:t>15</w:t>
            </w:r>
            <w:r w:rsidR="0021562E" w:rsidRPr="00177608">
              <w:rPr>
                <w:rStyle w:val="FontStyle11"/>
                <w:sz w:val="28"/>
                <w:szCs w:val="28"/>
              </w:rPr>
              <w:t>.</w:t>
            </w:r>
          </w:p>
        </w:tc>
        <w:tc>
          <w:tcPr>
            <w:tcW w:w="3119" w:type="dxa"/>
            <w:tcBorders>
              <w:top w:val="single" w:sz="6" w:space="0" w:color="auto"/>
              <w:left w:val="single" w:sz="6" w:space="0" w:color="auto"/>
              <w:bottom w:val="single" w:sz="6" w:space="0" w:color="auto"/>
              <w:right w:val="single" w:sz="6" w:space="0" w:color="auto"/>
            </w:tcBorders>
          </w:tcPr>
          <w:p w:rsidR="0021562E" w:rsidRPr="00177608" w:rsidRDefault="0021562E" w:rsidP="008A185C">
            <w:pPr>
              <w:pStyle w:val="Style3"/>
              <w:widowControl/>
              <w:spacing w:line="240" w:lineRule="auto"/>
              <w:jc w:val="left"/>
              <w:rPr>
                <w:rStyle w:val="FontStyle11"/>
                <w:sz w:val="28"/>
                <w:szCs w:val="28"/>
              </w:rPr>
            </w:pPr>
            <w:r w:rsidRPr="00177608">
              <w:rPr>
                <w:rStyle w:val="FontStyle11"/>
                <w:sz w:val="28"/>
                <w:szCs w:val="28"/>
              </w:rPr>
              <w:t>Бюджет проекта</w:t>
            </w:r>
          </w:p>
        </w:tc>
        <w:tc>
          <w:tcPr>
            <w:tcW w:w="7229" w:type="dxa"/>
            <w:tcBorders>
              <w:top w:val="single" w:sz="6" w:space="0" w:color="auto"/>
              <w:left w:val="single" w:sz="6" w:space="0" w:color="auto"/>
              <w:bottom w:val="single" w:sz="6" w:space="0" w:color="auto"/>
              <w:right w:val="single" w:sz="6" w:space="0" w:color="auto"/>
            </w:tcBorders>
          </w:tcPr>
          <w:p w:rsidR="0021562E" w:rsidRPr="00177608" w:rsidRDefault="003756D2" w:rsidP="008A185C">
            <w:pPr>
              <w:pStyle w:val="Style3"/>
              <w:widowControl/>
              <w:spacing w:line="240" w:lineRule="auto"/>
              <w:ind w:left="240" w:right="101" w:firstLine="19"/>
              <w:jc w:val="left"/>
              <w:rPr>
                <w:rStyle w:val="FontStyle11"/>
                <w:sz w:val="28"/>
                <w:szCs w:val="28"/>
              </w:rPr>
            </w:pPr>
            <w:r>
              <w:rPr>
                <w:rStyle w:val="FontStyle11"/>
                <w:sz w:val="28"/>
                <w:szCs w:val="28"/>
              </w:rPr>
              <w:t>14</w:t>
            </w:r>
            <w:r w:rsidR="0021562E" w:rsidRPr="00177608">
              <w:rPr>
                <w:rStyle w:val="FontStyle11"/>
                <w:sz w:val="28"/>
                <w:szCs w:val="28"/>
              </w:rPr>
              <w:t xml:space="preserve"> 000 долларов</w:t>
            </w:r>
          </w:p>
          <w:p w:rsidR="0021562E" w:rsidRPr="00177608" w:rsidRDefault="0021562E" w:rsidP="008A185C">
            <w:pPr>
              <w:pStyle w:val="Style3"/>
              <w:widowControl/>
              <w:spacing w:line="240" w:lineRule="auto"/>
              <w:ind w:right="101" w:firstLine="19"/>
              <w:jc w:val="left"/>
              <w:rPr>
                <w:rStyle w:val="FontStyle11"/>
                <w:sz w:val="28"/>
                <w:szCs w:val="28"/>
              </w:rPr>
            </w:pPr>
          </w:p>
        </w:tc>
      </w:tr>
    </w:tbl>
    <w:p w:rsidR="0021562E" w:rsidRPr="00177608" w:rsidRDefault="0021562E"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1E6452" w:rsidRPr="00177608" w:rsidRDefault="001E6452" w:rsidP="0021562E">
      <w:pPr>
        <w:pStyle w:val="a3"/>
        <w:shd w:val="clear" w:color="auto" w:fill="FFFFFF"/>
        <w:spacing w:before="0" w:beforeAutospacing="0" w:after="0" w:afterAutospacing="0"/>
        <w:jc w:val="center"/>
        <w:rPr>
          <w:sz w:val="28"/>
          <w:szCs w:val="28"/>
        </w:rPr>
      </w:pPr>
    </w:p>
    <w:p w:rsidR="00703951" w:rsidRPr="00562179" w:rsidRDefault="00703951" w:rsidP="00562179">
      <w:pPr>
        <w:pStyle w:val="a5"/>
        <w:jc w:val="center"/>
        <w:rPr>
          <w:rFonts w:ascii="Times New Roman" w:hAnsi="Times New Roman"/>
          <w:b/>
          <w:sz w:val="28"/>
          <w:szCs w:val="28"/>
        </w:rPr>
      </w:pPr>
      <w:r w:rsidRPr="00562179">
        <w:rPr>
          <w:rFonts w:ascii="Times New Roman" w:hAnsi="Times New Roman"/>
          <w:b/>
          <w:sz w:val="28"/>
          <w:szCs w:val="28"/>
        </w:rPr>
        <w:lastRenderedPageBreak/>
        <w:t>Application for financing of a humanitarian project</w:t>
      </w:r>
    </w:p>
    <w:p w:rsidR="00703951" w:rsidRPr="00562179" w:rsidRDefault="00703951" w:rsidP="00562179">
      <w:pPr>
        <w:pStyle w:val="a5"/>
        <w:jc w:val="center"/>
        <w:rPr>
          <w:rFonts w:ascii="Times New Roman" w:hAnsi="Times New Roman"/>
          <w:b/>
          <w:sz w:val="28"/>
          <w:szCs w:val="28"/>
        </w:rPr>
      </w:pPr>
      <w:r w:rsidRPr="00562179">
        <w:rPr>
          <w:rFonts w:ascii="Times New Roman" w:hAnsi="Times New Roman"/>
          <w:b/>
          <w:sz w:val="28"/>
          <w:szCs w:val="28"/>
        </w:rPr>
        <w:t>"</w:t>
      </w:r>
      <w:r w:rsidR="00F415D5" w:rsidRPr="00F415D5">
        <w:rPr>
          <w:rFonts w:ascii="Times New Roman" w:hAnsi="Times New Roman"/>
          <w:b/>
          <w:sz w:val="28"/>
          <w:szCs w:val="28"/>
        </w:rPr>
        <w:t>WE ARE TOGETHER!</w:t>
      </w:r>
      <w:r w:rsidRPr="00562179">
        <w:rPr>
          <w:rFonts w:ascii="Times New Roman" w:hAnsi="Times New Roman"/>
          <w:b/>
          <w:sz w:val="28"/>
          <w:szCs w:val="28"/>
        </w:rPr>
        <w:t>"</w:t>
      </w:r>
    </w:p>
    <w:p w:rsidR="00703951" w:rsidRPr="00562179" w:rsidRDefault="00703951" w:rsidP="00562179">
      <w:pPr>
        <w:pStyle w:val="a5"/>
        <w:jc w:val="center"/>
        <w:rPr>
          <w:rFonts w:ascii="Times New Roman" w:hAnsi="Times New Roman"/>
          <w:b/>
          <w:sz w:val="28"/>
          <w:szCs w:val="28"/>
        </w:rPr>
      </w:pPr>
      <w:r w:rsidRPr="00562179">
        <w:rPr>
          <w:rFonts w:ascii="Times New Roman" w:hAnsi="Times New Roman"/>
          <w:b/>
          <w:sz w:val="28"/>
          <w:szCs w:val="28"/>
        </w:rPr>
        <w:t>(</w:t>
      </w:r>
      <w:proofErr w:type="gramStart"/>
      <w:r w:rsidRPr="00562179">
        <w:rPr>
          <w:rFonts w:ascii="Times New Roman" w:hAnsi="Times New Roman"/>
          <w:b/>
          <w:sz w:val="28"/>
          <w:szCs w:val="28"/>
        </w:rPr>
        <w:t>equipment</w:t>
      </w:r>
      <w:proofErr w:type="gramEnd"/>
      <w:r w:rsidRPr="00562179">
        <w:rPr>
          <w:rFonts w:ascii="Times New Roman" w:hAnsi="Times New Roman"/>
          <w:b/>
          <w:sz w:val="28"/>
          <w:szCs w:val="28"/>
        </w:rPr>
        <w:t xml:space="preserve"> of a leisure and play inclusive playground)</w:t>
      </w:r>
    </w:p>
    <w:p w:rsidR="00703951" w:rsidRPr="00AD0085" w:rsidRDefault="00703951" w:rsidP="00AD0085">
      <w:pPr>
        <w:pStyle w:val="a5"/>
        <w:rPr>
          <w:rFonts w:ascii="Times New Roman" w:hAnsi="Times New Roman"/>
          <w:sz w:val="28"/>
          <w:szCs w:val="28"/>
        </w:rPr>
      </w:pPr>
    </w:p>
    <w:tbl>
      <w:tblPr>
        <w:tblW w:w="10915" w:type="dxa"/>
        <w:tblInd w:w="-1236" w:type="dxa"/>
        <w:tblLayout w:type="fixed"/>
        <w:tblCellMar>
          <w:left w:w="40" w:type="dxa"/>
          <w:right w:w="40" w:type="dxa"/>
        </w:tblCellMar>
        <w:tblLook w:val="0000" w:firstRow="0" w:lastRow="0" w:firstColumn="0" w:lastColumn="0" w:noHBand="0" w:noVBand="0"/>
      </w:tblPr>
      <w:tblGrid>
        <w:gridCol w:w="567"/>
        <w:gridCol w:w="3119"/>
        <w:gridCol w:w="7229"/>
      </w:tblGrid>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1.</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703951" w:rsidP="00562179">
            <w:pPr>
              <w:pStyle w:val="a5"/>
              <w:ind w:left="49" w:right="147"/>
              <w:jc w:val="both"/>
              <w:rPr>
                <w:rStyle w:val="FontStyle11"/>
                <w:sz w:val="28"/>
                <w:szCs w:val="28"/>
              </w:rPr>
            </w:pPr>
            <w:r w:rsidRPr="00AD0085">
              <w:rPr>
                <w:rFonts w:ascii="Times New Roman" w:hAnsi="Times New Roman"/>
                <w:sz w:val="28"/>
                <w:szCs w:val="28"/>
              </w:rPr>
              <w:t>Name of the project</w:t>
            </w:r>
          </w:p>
        </w:tc>
        <w:tc>
          <w:tcPr>
            <w:tcW w:w="7229" w:type="dxa"/>
            <w:tcBorders>
              <w:top w:val="single" w:sz="6" w:space="0" w:color="auto"/>
              <w:left w:val="single" w:sz="6" w:space="0" w:color="auto"/>
              <w:bottom w:val="single" w:sz="6" w:space="0" w:color="auto"/>
              <w:right w:val="single" w:sz="6" w:space="0" w:color="auto"/>
            </w:tcBorders>
          </w:tcPr>
          <w:p w:rsidR="00703951" w:rsidRPr="00AD0085" w:rsidRDefault="00703951"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w:t>
            </w:r>
            <w:r w:rsidR="00F415D5" w:rsidRPr="00F415D5">
              <w:rPr>
                <w:rFonts w:ascii="Times New Roman" w:hAnsi="Times New Roman"/>
                <w:sz w:val="28"/>
                <w:szCs w:val="28"/>
              </w:rPr>
              <w:t>WE ARE TOGETHER!</w:t>
            </w:r>
            <w:bookmarkStart w:id="0" w:name="_GoBack"/>
            <w:bookmarkEnd w:id="0"/>
            <w:r w:rsidRPr="00AD0085">
              <w:rPr>
                <w:rFonts w:ascii="Times New Roman" w:hAnsi="Times New Roman"/>
                <w:sz w:val="28"/>
                <w:szCs w:val="28"/>
              </w:rPr>
              <w:t xml:space="preserve">" </w:t>
            </w:r>
          </w:p>
          <w:p w:rsidR="00703951" w:rsidRDefault="00703951"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(equipment of a leisure and play inclusive playground)</w:t>
            </w:r>
          </w:p>
          <w:p w:rsidR="003B665F" w:rsidRPr="00AD0085" w:rsidRDefault="003B665F" w:rsidP="00562179">
            <w:pPr>
              <w:pStyle w:val="a5"/>
              <w:tabs>
                <w:tab w:val="left" w:pos="6994"/>
              </w:tabs>
              <w:ind w:left="190" w:right="148"/>
              <w:jc w:val="both"/>
              <w:rPr>
                <w:rStyle w:val="FontStyle11"/>
                <w:color w:val="FF0000"/>
                <w:sz w:val="28"/>
                <w:szCs w:val="28"/>
              </w:rPr>
            </w:pP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2.</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703951" w:rsidP="00562179">
            <w:pPr>
              <w:pStyle w:val="a5"/>
              <w:ind w:left="49" w:right="147"/>
              <w:jc w:val="both"/>
              <w:rPr>
                <w:rStyle w:val="FontStyle11"/>
                <w:sz w:val="28"/>
                <w:szCs w:val="28"/>
              </w:rPr>
            </w:pPr>
            <w:r w:rsidRPr="00AD0085">
              <w:rPr>
                <w:rFonts w:ascii="Times New Roman" w:hAnsi="Times New Roman"/>
                <w:sz w:val="28"/>
                <w:szCs w:val="28"/>
              </w:rPr>
              <w:t>Name of the organization</w:t>
            </w:r>
          </w:p>
        </w:tc>
        <w:tc>
          <w:tcPr>
            <w:tcW w:w="7229" w:type="dxa"/>
            <w:tcBorders>
              <w:top w:val="single" w:sz="6" w:space="0" w:color="auto"/>
              <w:left w:val="single" w:sz="6" w:space="0" w:color="auto"/>
              <w:bottom w:val="single" w:sz="6" w:space="0" w:color="auto"/>
              <w:right w:val="single" w:sz="6" w:space="0" w:color="auto"/>
            </w:tcBorders>
          </w:tcPr>
          <w:p w:rsidR="00703951" w:rsidRDefault="00703951"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 xml:space="preserve">Department of Education of the </w:t>
            </w:r>
            <w:proofErr w:type="spellStart"/>
            <w:r w:rsidRPr="00AD0085">
              <w:rPr>
                <w:rFonts w:ascii="Times New Roman" w:hAnsi="Times New Roman"/>
                <w:sz w:val="28"/>
                <w:szCs w:val="28"/>
              </w:rPr>
              <w:t>Gorodok</w:t>
            </w:r>
            <w:proofErr w:type="spellEnd"/>
            <w:r w:rsidRPr="00AD0085">
              <w:rPr>
                <w:rFonts w:ascii="Times New Roman" w:hAnsi="Times New Roman"/>
                <w:sz w:val="28"/>
                <w:szCs w:val="28"/>
              </w:rPr>
              <w:t xml:space="preserve"> District Executive Committee</w:t>
            </w:r>
          </w:p>
          <w:p w:rsidR="003B665F" w:rsidRPr="00AD0085" w:rsidRDefault="003B665F" w:rsidP="00562179">
            <w:pPr>
              <w:pStyle w:val="a5"/>
              <w:tabs>
                <w:tab w:val="left" w:pos="6994"/>
              </w:tabs>
              <w:ind w:left="190" w:right="148"/>
              <w:jc w:val="both"/>
              <w:rPr>
                <w:rStyle w:val="FontStyle11"/>
                <w:sz w:val="28"/>
                <w:szCs w:val="28"/>
              </w:rPr>
            </w:pP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3.</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703951" w:rsidP="00562179">
            <w:pPr>
              <w:pStyle w:val="a5"/>
              <w:ind w:left="49" w:right="147"/>
              <w:jc w:val="both"/>
              <w:rPr>
                <w:rStyle w:val="FontStyle11"/>
                <w:sz w:val="28"/>
                <w:szCs w:val="28"/>
              </w:rPr>
            </w:pPr>
            <w:r w:rsidRPr="00AD0085">
              <w:rPr>
                <w:rFonts w:ascii="Times New Roman" w:hAnsi="Times New Roman"/>
                <w:sz w:val="28"/>
                <w:szCs w:val="28"/>
              </w:rPr>
              <w:t>Physical and legal address of the organization, phone, fax, e-mail</w:t>
            </w:r>
          </w:p>
        </w:tc>
        <w:tc>
          <w:tcPr>
            <w:tcW w:w="7229" w:type="dxa"/>
            <w:tcBorders>
              <w:top w:val="single" w:sz="6" w:space="0" w:color="auto"/>
              <w:left w:val="single" w:sz="6" w:space="0" w:color="auto"/>
              <w:bottom w:val="single" w:sz="6" w:space="0" w:color="auto"/>
              <w:right w:val="single" w:sz="6" w:space="0" w:color="auto"/>
            </w:tcBorders>
          </w:tcPr>
          <w:p w:rsidR="00703951" w:rsidRPr="00AD0085" w:rsidRDefault="00703951" w:rsidP="00562179">
            <w:pPr>
              <w:pStyle w:val="a5"/>
              <w:tabs>
                <w:tab w:val="left" w:pos="6994"/>
              </w:tabs>
              <w:ind w:left="190" w:right="148"/>
              <w:jc w:val="both"/>
              <w:rPr>
                <w:rStyle w:val="FontStyle11"/>
                <w:sz w:val="28"/>
                <w:szCs w:val="28"/>
              </w:rPr>
            </w:pPr>
            <w:r w:rsidRPr="00AD0085">
              <w:rPr>
                <w:rFonts w:ascii="Times New Roman" w:hAnsi="Times New Roman"/>
                <w:sz w:val="28"/>
                <w:szCs w:val="28"/>
              </w:rPr>
              <w:t xml:space="preserve">14 </w:t>
            </w:r>
            <w:proofErr w:type="spellStart"/>
            <w:r w:rsidRPr="00AD0085">
              <w:rPr>
                <w:rFonts w:ascii="Times New Roman" w:hAnsi="Times New Roman"/>
                <w:sz w:val="28"/>
                <w:szCs w:val="28"/>
              </w:rPr>
              <w:t>Sovetskaya</w:t>
            </w:r>
            <w:proofErr w:type="spellEnd"/>
            <w:r w:rsidRPr="00AD0085">
              <w:rPr>
                <w:rFonts w:ascii="Times New Roman" w:hAnsi="Times New Roman"/>
                <w:sz w:val="28"/>
                <w:szCs w:val="28"/>
              </w:rPr>
              <w:t xml:space="preserve"> str., </w:t>
            </w:r>
            <w:proofErr w:type="spellStart"/>
            <w:r w:rsidRPr="00AD0085">
              <w:rPr>
                <w:rFonts w:ascii="Times New Roman" w:hAnsi="Times New Roman"/>
                <w:sz w:val="28"/>
                <w:szCs w:val="28"/>
              </w:rPr>
              <w:t>Gorodok</w:t>
            </w:r>
            <w:proofErr w:type="spellEnd"/>
            <w:r w:rsidRPr="00AD0085">
              <w:rPr>
                <w:rFonts w:ascii="Times New Roman" w:hAnsi="Times New Roman"/>
                <w:sz w:val="28"/>
                <w:szCs w:val="28"/>
              </w:rPr>
              <w:t>, Vitebsk region, 211573; phone/fax: +3752139 57601 (reception); otdel@gorodokroo.by</w:t>
            </w: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4.</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703951" w:rsidP="00562179">
            <w:pPr>
              <w:pStyle w:val="a5"/>
              <w:ind w:left="49" w:right="147"/>
              <w:jc w:val="both"/>
              <w:rPr>
                <w:rStyle w:val="FontStyle11"/>
                <w:sz w:val="28"/>
                <w:szCs w:val="28"/>
              </w:rPr>
            </w:pPr>
            <w:r w:rsidRPr="00AD0085">
              <w:rPr>
                <w:rFonts w:ascii="Times New Roman" w:hAnsi="Times New Roman"/>
                <w:sz w:val="28"/>
                <w:szCs w:val="28"/>
              </w:rPr>
              <w:t>Information about the organization</w:t>
            </w:r>
          </w:p>
        </w:tc>
        <w:tc>
          <w:tcPr>
            <w:tcW w:w="7229" w:type="dxa"/>
            <w:tcBorders>
              <w:top w:val="single" w:sz="6" w:space="0" w:color="auto"/>
              <w:left w:val="single" w:sz="6" w:space="0" w:color="auto"/>
              <w:bottom w:val="single" w:sz="6" w:space="0" w:color="auto"/>
              <w:right w:val="single" w:sz="6" w:space="0" w:color="auto"/>
            </w:tcBorders>
          </w:tcPr>
          <w:p w:rsidR="00562179" w:rsidRDefault="00EB2BA7"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 xml:space="preserve">The Department of Education is a regional governing body in the field of education, organizes the implementation of a unified state policy in the field of education in the territory of the </w:t>
            </w:r>
            <w:proofErr w:type="spellStart"/>
            <w:r w:rsidRPr="00AD0085">
              <w:rPr>
                <w:rFonts w:ascii="Times New Roman" w:hAnsi="Times New Roman"/>
                <w:sz w:val="28"/>
                <w:szCs w:val="28"/>
              </w:rPr>
              <w:t>Gorodok</w:t>
            </w:r>
            <w:proofErr w:type="spellEnd"/>
            <w:r w:rsidRPr="00AD0085">
              <w:rPr>
                <w:rFonts w:ascii="Times New Roman" w:hAnsi="Times New Roman"/>
                <w:sz w:val="28"/>
                <w:szCs w:val="28"/>
              </w:rPr>
              <w:t xml:space="preserve"> district, taking into account the peculiarities and prospects of socio-economic development of the </w:t>
            </w:r>
            <w:proofErr w:type="spellStart"/>
            <w:r w:rsidRPr="00AD0085">
              <w:rPr>
                <w:rFonts w:ascii="Times New Roman" w:hAnsi="Times New Roman"/>
                <w:sz w:val="28"/>
                <w:szCs w:val="28"/>
              </w:rPr>
              <w:t>Gorodok</w:t>
            </w:r>
            <w:proofErr w:type="spellEnd"/>
            <w:r w:rsidRPr="00AD0085">
              <w:rPr>
                <w:rFonts w:ascii="Times New Roman" w:hAnsi="Times New Roman"/>
                <w:sz w:val="28"/>
                <w:szCs w:val="28"/>
              </w:rPr>
              <w:t xml:space="preserve"> district. Main areas of activity: </w:t>
            </w:r>
          </w:p>
          <w:p w:rsidR="00562179" w:rsidRDefault="00EB2BA7"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 xml:space="preserve">1. Ensuring the implementation of the principles of state policy in the field of education, upbringing, child protection, youth policy, ensuring their effective functioning. </w:t>
            </w:r>
          </w:p>
          <w:p w:rsidR="00562179" w:rsidRDefault="00EB2BA7"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 xml:space="preserve">2. Ensuring the implementation of educational and state social standards, state programs. </w:t>
            </w:r>
          </w:p>
          <w:p w:rsidR="00562179" w:rsidRDefault="00EB2BA7"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 xml:space="preserve">3. Identification, generalization and dissemination of advanced pedagogical experience, introduction of modern teaching and upbringing technologies, organization of experimental and innovative activities in accordance with legislative acts. </w:t>
            </w:r>
          </w:p>
          <w:p w:rsidR="00703951" w:rsidRDefault="00EB2BA7"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4. Monitoring and coordinating the activities of educational institutions to perform functions to protect rights and legitimate interests</w:t>
            </w:r>
          </w:p>
          <w:p w:rsidR="003B665F" w:rsidRPr="00562179" w:rsidRDefault="003B665F" w:rsidP="00562179">
            <w:pPr>
              <w:pStyle w:val="a5"/>
              <w:tabs>
                <w:tab w:val="left" w:pos="6994"/>
              </w:tabs>
              <w:ind w:left="190" w:right="148"/>
              <w:jc w:val="both"/>
              <w:rPr>
                <w:rStyle w:val="FontStyle11"/>
                <w:sz w:val="28"/>
                <w:szCs w:val="28"/>
              </w:rPr>
            </w:pPr>
          </w:p>
        </w:tc>
      </w:tr>
      <w:tr w:rsidR="00703951" w:rsidRPr="00AD008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5.</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EB2BA7" w:rsidP="00562179">
            <w:pPr>
              <w:pStyle w:val="a5"/>
              <w:ind w:left="49" w:right="147"/>
              <w:jc w:val="both"/>
              <w:rPr>
                <w:rStyle w:val="FontStyle11"/>
                <w:sz w:val="28"/>
                <w:szCs w:val="28"/>
              </w:rPr>
            </w:pPr>
            <w:r w:rsidRPr="00AD0085">
              <w:rPr>
                <w:rFonts w:ascii="Times New Roman" w:hAnsi="Times New Roman"/>
                <w:sz w:val="28"/>
                <w:szCs w:val="28"/>
              </w:rPr>
              <w:t>Head of the organization</w:t>
            </w:r>
          </w:p>
        </w:tc>
        <w:tc>
          <w:tcPr>
            <w:tcW w:w="7229" w:type="dxa"/>
            <w:tcBorders>
              <w:top w:val="single" w:sz="6" w:space="0" w:color="auto"/>
              <w:left w:val="single" w:sz="6" w:space="0" w:color="auto"/>
              <w:bottom w:val="single" w:sz="6" w:space="0" w:color="auto"/>
              <w:right w:val="single" w:sz="6" w:space="0" w:color="auto"/>
            </w:tcBorders>
          </w:tcPr>
          <w:p w:rsidR="00562179" w:rsidRDefault="00562179" w:rsidP="00562179">
            <w:pPr>
              <w:pStyle w:val="a5"/>
              <w:tabs>
                <w:tab w:val="left" w:pos="6994"/>
              </w:tabs>
              <w:ind w:left="190" w:right="148"/>
              <w:jc w:val="both"/>
              <w:rPr>
                <w:rFonts w:ascii="Times New Roman" w:hAnsi="Times New Roman"/>
                <w:sz w:val="28"/>
                <w:szCs w:val="28"/>
              </w:rPr>
            </w:pPr>
            <w:r>
              <w:rPr>
                <w:rFonts w:ascii="Times New Roman" w:hAnsi="Times New Roman"/>
                <w:sz w:val="28"/>
                <w:szCs w:val="28"/>
              </w:rPr>
              <w:t xml:space="preserve">Natalia </w:t>
            </w:r>
            <w:proofErr w:type="spellStart"/>
            <w:r w:rsidR="00EB2BA7" w:rsidRPr="00AD0085">
              <w:rPr>
                <w:rFonts w:ascii="Times New Roman" w:hAnsi="Times New Roman"/>
                <w:sz w:val="28"/>
                <w:szCs w:val="28"/>
              </w:rPr>
              <w:t>Sushko</w:t>
            </w:r>
            <w:proofErr w:type="spellEnd"/>
            <w:r w:rsidR="00EB2BA7" w:rsidRPr="00AD0085">
              <w:rPr>
                <w:rFonts w:ascii="Times New Roman" w:hAnsi="Times New Roman"/>
                <w:sz w:val="28"/>
                <w:szCs w:val="28"/>
              </w:rPr>
              <w:t xml:space="preserve">, Head of the Education Department of the </w:t>
            </w:r>
            <w:proofErr w:type="spellStart"/>
            <w:r w:rsidR="00EB2BA7" w:rsidRPr="00AD0085">
              <w:rPr>
                <w:rFonts w:ascii="Times New Roman" w:hAnsi="Times New Roman"/>
                <w:sz w:val="28"/>
                <w:szCs w:val="28"/>
              </w:rPr>
              <w:t>Gorodok</w:t>
            </w:r>
            <w:proofErr w:type="spellEnd"/>
            <w:r w:rsidR="00EB2BA7" w:rsidRPr="00AD0085">
              <w:rPr>
                <w:rFonts w:ascii="Times New Roman" w:hAnsi="Times New Roman"/>
                <w:sz w:val="28"/>
                <w:szCs w:val="28"/>
              </w:rPr>
              <w:t xml:space="preserve"> District Executive Committee; </w:t>
            </w:r>
          </w:p>
          <w:p w:rsidR="00703951" w:rsidRDefault="00EB2BA7"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phone: +3752139 57601</w:t>
            </w:r>
          </w:p>
          <w:p w:rsidR="003B665F" w:rsidRPr="00AD0085" w:rsidRDefault="003B665F" w:rsidP="00562179">
            <w:pPr>
              <w:pStyle w:val="a5"/>
              <w:tabs>
                <w:tab w:val="left" w:pos="6994"/>
              </w:tabs>
              <w:ind w:left="190" w:right="148"/>
              <w:jc w:val="both"/>
              <w:rPr>
                <w:rStyle w:val="FontStyle11"/>
                <w:sz w:val="28"/>
                <w:szCs w:val="28"/>
              </w:rPr>
            </w:pP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6.</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EB2BA7" w:rsidP="00562179">
            <w:pPr>
              <w:pStyle w:val="a5"/>
              <w:ind w:left="49" w:right="147"/>
              <w:jc w:val="both"/>
              <w:rPr>
                <w:rStyle w:val="FontStyle11"/>
                <w:sz w:val="28"/>
                <w:szCs w:val="28"/>
              </w:rPr>
            </w:pPr>
            <w:r w:rsidRPr="00AD0085">
              <w:rPr>
                <w:rFonts w:ascii="Times New Roman" w:hAnsi="Times New Roman"/>
                <w:sz w:val="28"/>
                <w:szCs w:val="28"/>
              </w:rPr>
              <w:t>Project Manager</w:t>
            </w:r>
          </w:p>
        </w:tc>
        <w:tc>
          <w:tcPr>
            <w:tcW w:w="7229" w:type="dxa"/>
            <w:tcBorders>
              <w:top w:val="single" w:sz="6" w:space="0" w:color="auto"/>
              <w:left w:val="single" w:sz="6" w:space="0" w:color="auto"/>
              <w:bottom w:val="single" w:sz="6" w:space="0" w:color="auto"/>
              <w:right w:val="single" w:sz="6" w:space="0" w:color="auto"/>
            </w:tcBorders>
          </w:tcPr>
          <w:p w:rsidR="00703951" w:rsidRDefault="00562179" w:rsidP="00562179">
            <w:pPr>
              <w:pStyle w:val="a5"/>
              <w:tabs>
                <w:tab w:val="left" w:pos="6994"/>
              </w:tabs>
              <w:ind w:left="190" w:right="148"/>
              <w:jc w:val="both"/>
              <w:rPr>
                <w:rFonts w:ascii="Times New Roman" w:hAnsi="Times New Roman"/>
                <w:sz w:val="28"/>
                <w:szCs w:val="28"/>
              </w:rPr>
            </w:pPr>
            <w:r>
              <w:rPr>
                <w:rFonts w:ascii="Times New Roman" w:hAnsi="Times New Roman"/>
                <w:sz w:val="28"/>
                <w:szCs w:val="28"/>
              </w:rPr>
              <w:t xml:space="preserve">Maria </w:t>
            </w:r>
            <w:proofErr w:type="spellStart"/>
            <w:r>
              <w:rPr>
                <w:rFonts w:ascii="Times New Roman" w:hAnsi="Times New Roman"/>
                <w:sz w:val="28"/>
                <w:szCs w:val="28"/>
              </w:rPr>
              <w:t>Dorofeeva</w:t>
            </w:r>
            <w:proofErr w:type="spellEnd"/>
            <w:r>
              <w:rPr>
                <w:rFonts w:ascii="Times New Roman" w:hAnsi="Times New Roman"/>
                <w:sz w:val="28"/>
                <w:szCs w:val="28"/>
              </w:rPr>
              <w:t xml:space="preserve">, Deputy Director of the </w:t>
            </w:r>
            <w:proofErr w:type="spellStart"/>
            <w:r w:rsidR="00EB2BA7" w:rsidRPr="00AD0085">
              <w:rPr>
                <w:rFonts w:ascii="Times New Roman" w:hAnsi="Times New Roman"/>
                <w:sz w:val="28"/>
                <w:szCs w:val="28"/>
              </w:rPr>
              <w:t>Gorodok</w:t>
            </w:r>
            <w:proofErr w:type="spellEnd"/>
            <w:r w:rsidR="00EB2BA7" w:rsidRPr="00AD0085">
              <w:rPr>
                <w:rFonts w:ascii="Times New Roman" w:hAnsi="Times New Roman"/>
                <w:sz w:val="28"/>
                <w:szCs w:val="28"/>
              </w:rPr>
              <w:t xml:space="preserve"> District Center for Children and Yout</w:t>
            </w:r>
            <w:r>
              <w:rPr>
                <w:rFonts w:ascii="Times New Roman" w:hAnsi="Times New Roman"/>
                <w:sz w:val="28"/>
                <w:szCs w:val="28"/>
              </w:rPr>
              <w:t xml:space="preserve">h, </w:t>
            </w:r>
            <w:r w:rsidRPr="00AD0085">
              <w:rPr>
                <w:rFonts w:ascii="Times New Roman" w:hAnsi="Times New Roman"/>
                <w:sz w:val="28"/>
                <w:szCs w:val="28"/>
              </w:rPr>
              <w:t>phone:</w:t>
            </w:r>
            <w:r w:rsidR="00EB2BA7" w:rsidRPr="00AD0085">
              <w:rPr>
                <w:rFonts w:ascii="Times New Roman" w:hAnsi="Times New Roman"/>
                <w:sz w:val="28"/>
                <w:szCs w:val="28"/>
              </w:rPr>
              <w:t xml:space="preserve"> +3752139 52601</w:t>
            </w:r>
          </w:p>
          <w:p w:rsidR="003B665F" w:rsidRPr="00AD0085" w:rsidRDefault="003B665F" w:rsidP="00562179">
            <w:pPr>
              <w:pStyle w:val="a5"/>
              <w:tabs>
                <w:tab w:val="left" w:pos="6994"/>
              </w:tabs>
              <w:ind w:left="190" w:right="148"/>
              <w:jc w:val="both"/>
              <w:rPr>
                <w:rStyle w:val="FontStyle11"/>
                <w:rFonts w:eastAsia="Times New Roman"/>
                <w:sz w:val="28"/>
                <w:szCs w:val="28"/>
              </w:rPr>
            </w:pP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7.</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EB2BA7" w:rsidP="00562179">
            <w:pPr>
              <w:pStyle w:val="a5"/>
              <w:ind w:left="49" w:right="147"/>
              <w:jc w:val="both"/>
              <w:rPr>
                <w:rStyle w:val="FontStyle11"/>
                <w:sz w:val="28"/>
                <w:szCs w:val="28"/>
              </w:rPr>
            </w:pPr>
            <w:r w:rsidRPr="00AD0085">
              <w:rPr>
                <w:rFonts w:ascii="Times New Roman" w:hAnsi="Times New Roman"/>
                <w:sz w:val="28"/>
                <w:szCs w:val="28"/>
              </w:rPr>
              <w:t>Previous assistance received from other foreign sources</w:t>
            </w:r>
          </w:p>
        </w:tc>
        <w:tc>
          <w:tcPr>
            <w:tcW w:w="7229" w:type="dxa"/>
            <w:tcBorders>
              <w:top w:val="single" w:sz="6" w:space="0" w:color="auto"/>
              <w:left w:val="single" w:sz="6" w:space="0" w:color="auto"/>
              <w:bottom w:val="single" w:sz="6" w:space="0" w:color="auto"/>
              <w:right w:val="single" w:sz="6" w:space="0" w:color="auto"/>
            </w:tcBorders>
          </w:tcPr>
          <w:p w:rsidR="00703951" w:rsidRPr="00AD0085" w:rsidRDefault="00EB2BA7" w:rsidP="00562179">
            <w:pPr>
              <w:pStyle w:val="a5"/>
              <w:tabs>
                <w:tab w:val="left" w:pos="6994"/>
              </w:tabs>
              <w:ind w:left="190" w:right="148"/>
              <w:jc w:val="both"/>
              <w:rPr>
                <w:rFonts w:ascii="Times New Roman" w:hAnsi="Times New Roman"/>
                <w:sz w:val="28"/>
                <w:szCs w:val="28"/>
              </w:rPr>
            </w:pPr>
            <w:proofErr w:type="gramStart"/>
            <w:r w:rsidRPr="00AD0085">
              <w:rPr>
                <w:rFonts w:ascii="Times New Roman" w:hAnsi="Times New Roman"/>
                <w:sz w:val="28"/>
                <w:szCs w:val="28"/>
              </w:rPr>
              <w:t xml:space="preserve">He has experience working within the framework of the international technical assistance project "Prevention of </w:t>
            </w:r>
            <w:proofErr w:type="spellStart"/>
            <w:r w:rsidRPr="00AD0085">
              <w:rPr>
                <w:rFonts w:ascii="Times New Roman" w:hAnsi="Times New Roman"/>
                <w:sz w:val="28"/>
                <w:szCs w:val="28"/>
              </w:rPr>
              <w:t>noncommunicable</w:t>
            </w:r>
            <w:proofErr w:type="spellEnd"/>
            <w:r w:rsidRPr="00AD0085">
              <w:rPr>
                <w:rFonts w:ascii="Times New Roman" w:hAnsi="Times New Roman"/>
                <w:sz w:val="28"/>
                <w:szCs w:val="28"/>
              </w:rPr>
              <w:t xml:space="preserve"> diseases, promotion of a healthy lifestyle </w:t>
            </w:r>
            <w:r w:rsidRPr="00AD0085">
              <w:rPr>
                <w:rFonts w:ascii="Times New Roman" w:hAnsi="Times New Roman"/>
                <w:sz w:val="28"/>
                <w:szCs w:val="28"/>
              </w:rPr>
              <w:lastRenderedPageBreak/>
              <w:t xml:space="preserve">and support for the modernization of the healthcare system in the Republic of Belarus" ("BELMED"), funded by the European Union and implemented by UNDP, WHO, UNICEF and UNFPA in cooperation with the Ministry of Health of the Republic of Belarus, in the development of partnership and joint activities of non-profit organizations </w:t>
            </w:r>
            <w:proofErr w:type="spellStart"/>
            <w:r w:rsidRPr="00AD0085">
              <w:rPr>
                <w:rFonts w:ascii="Times New Roman" w:hAnsi="Times New Roman"/>
                <w:sz w:val="28"/>
                <w:szCs w:val="28"/>
              </w:rPr>
              <w:t>organizations</w:t>
            </w:r>
            <w:proofErr w:type="spellEnd"/>
            <w:r w:rsidRPr="00AD0085">
              <w:rPr>
                <w:rFonts w:ascii="Times New Roman" w:hAnsi="Times New Roman"/>
                <w:sz w:val="28"/>
                <w:szCs w:val="28"/>
              </w:rPr>
              <w:t xml:space="preserve"> of local government (self-government) and local communities, as well as state and commercial organizations, individual entrepreneurs aimed at preventing NCDs and promoting healthy lifestyle at the local level among all population groups.</w:t>
            </w:r>
            <w:proofErr w:type="gramEnd"/>
            <w:r w:rsidRPr="00AD0085">
              <w:rPr>
                <w:rFonts w:ascii="Times New Roman" w:hAnsi="Times New Roman"/>
                <w:sz w:val="28"/>
                <w:szCs w:val="28"/>
              </w:rPr>
              <w:t xml:space="preserve"> In 2017, a grand prize </w:t>
            </w:r>
            <w:proofErr w:type="gramStart"/>
            <w:r w:rsidRPr="00AD0085">
              <w:rPr>
                <w:rFonts w:ascii="Times New Roman" w:hAnsi="Times New Roman"/>
                <w:sz w:val="28"/>
                <w:szCs w:val="28"/>
              </w:rPr>
              <w:t>was won</w:t>
            </w:r>
            <w:proofErr w:type="gramEnd"/>
            <w:r w:rsidRPr="00AD0085">
              <w:rPr>
                <w:rFonts w:ascii="Times New Roman" w:hAnsi="Times New Roman"/>
                <w:sz w:val="28"/>
                <w:szCs w:val="28"/>
              </w:rPr>
              <w:t xml:space="preserve"> for the equipment of a rope park and a sports and recreation complex for a healthy lifestyle. In 2009-2010 - participation in the project "</w:t>
            </w:r>
            <w:proofErr w:type="spellStart"/>
            <w:r w:rsidRPr="00AD0085">
              <w:rPr>
                <w:rFonts w:ascii="Times New Roman" w:hAnsi="Times New Roman"/>
                <w:sz w:val="28"/>
                <w:szCs w:val="28"/>
              </w:rPr>
              <w:t>Thermorenovation</w:t>
            </w:r>
            <w:proofErr w:type="spellEnd"/>
            <w:r w:rsidRPr="00AD0085">
              <w:rPr>
                <w:rFonts w:ascii="Times New Roman" w:hAnsi="Times New Roman"/>
                <w:sz w:val="28"/>
                <w:szCs w:val="28"/>
              </w:rPr>
              <w:t xml:space="preserve"> of two classrooms of the Educational institution "Secondary school No. 1.Gorodok" with the assistance of the NGO "</w:t>
            </w:r>
            <w:proofErr w:type="spellStart"/>
            <w:r w:rsidRPr="00AD0085">
              <w:rPr>
                <w:rFonts w:ascii="Times New Roman" w:hAnsi="Times New Roman"/>
                <w:sz w:val="28"/>
                <w:szCs w:val="28"/>
              </w:rPr>
              <w:t>Ecoproject</w:t>
            </w:r>
            <w:proofErr w:type="spellEnd"/>
            <w:r w:rsidRPr="00AD0085">
              <w:rPr>
                <w:rFonts w:ascii="Times New Roman" w:hAnsi="Times New Roman"/>
                <w:sz w:val="28"/>
                <w:szCs w:val="28"/>
              </w:rPr>
              <w:t xml:space="preserve"> Partnership" at the Financial</w:t>
            </w:r>
            <w:r w:rsidR="00703951" w:rsidRPr="00AD0085">
              <w:rPr>
                <w:rFonts w:ascii="Times New Roman" w:hAnsi="Times New Roman"/>
                <w:bCs/>
                <w:sz w:val="28"/>
                <w:szCs w:val="28"/>
                <w:lang w:eastAsia="ar-SA"/>
              </w:rPr>
              <w:t xml:space="preserve">    </w:t>
            </w:r>
          </w:p>
          <w:p w:rsidR="00703951" w:rsidRPr="00AD0085" w:rsidRDefault="00703951" w:rsidP="00562179">
            <w:pPr>
              <w:pStyle w:val="a5"/>
              <w:tabs>
                <w:tab w:val="left" w:pos="6994"/>
              </w:tabs>
              <w:ind w:left="190" w:right="148"/>
              <w:jc w:val="both"/>
              <w:rPr>
                <w:rStyle w:val="FontStyle11"/>
                <w:sz w:val="28"/>
                <w:szCs w:val="28"/>
              </w:rPr>
            </w:pPr>
          </w:p>
        </w:tc>
      </w:tr>
      <w:tr w:rsidR="00703951" w:rsidRPr="00AD008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lastRenderedPageBreak/>
              <w:t>8.</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EB2BA7" w:rsidP="00562179">
            <w:pPr>
              <w:pStyle w:val="a5"/>
              <w:ind w:left="49" w:right="147"/>
              <w:jc w:val="both"/>
              <w:rPr>
                <w:rStyle w:val="FontStyle11"/>
                <w:sz w:val="28"/>
                <w:szCs w:val="28"/>
              </w:rPr>
            </w:pPr>
            <w:r w:rsidRPr="00AD0085">
              <w:rPr>
                <w:rFonts w:ascii="Times New Roman" w:hAnsi="Times New Roman"/>
                <w:sz w:val="28"/>
                <w:szCs w:val="28"/>
              </w:rPr>
              <w:t>Required amount</w:t>
            </w:r>
          </w:p>
        </w:tc>
        <w:tc>
          <w:tcPr>
            <w:tcW w:w="7229" w:type="dxa"/>
            <w:tcBorders>
              <w:top w:val="single" w:sz="6" w:space="0" w:color="auto"/>
              <w:left w:val="single" w:sz="6" w:space="0" w:color="auto"/>
              <w:bottom w:val="single" w:sz="6" w:space="0" w:color="auto"/>
              <w:right w:val="single" w:sz="6" w:space="0" w:color="auto"/>
            </w:tcBorders>
          </w:tcPr>
          <w:p w:rsidR="00703951" w:rsidRDefault="00EB2BA7"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$12,600</w:t>
            </w:r>
          </w:p>
          <w:p w:rsidR="003B665F" w:rsidRPr="00AD0085" w:rsidRDefault="003B665F" w:rsidP="00562179">
            <w:pPr>
              <w:pStyle w:val="a5"/>
              <w:tabs>
                <w:tab w:val="left" w:pos="6994"/>
              </w:tabs>
              <w:ind w:left="190" w:right="148"/>
              <w:jc w:val="both"/>
              <w:rPr>
                <w:rStyle w:val="FontStyle11"/>
                <w:sz w:val="28"/>
                <w:szCs w:val="28"/>
              </w:rPr>
            </w:pPr>
          </w:p>
        </w:tc>
      </w:tr>
      <w:tr w:rsidR="00703951" w:rsidRPr="00AD008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9.</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AD0085" w:rsidP="00562179">
            <w:pPr>
              <w:pStyle w:val="a5"/>
              <w:ind w:left="49" w:right="147"/>
              <w:jc w:val="both"/>
              <w:rPr>
                <w:rStyle w:val="FontStyle11"/>
                <w:sz w:val="28"/>
                <w:szCs w:val="28"/>
              </w:rPr>
            </w:pPr>
            <w:r w:rsidRPr="00AD0085">
              <w:rPr>
                <w:rFonts w:ascii="Times New Roman" w:hAnsi="Times New Roman"/>
                <w:sz w:val="28"/>
                <w:szCs w:val="28"/>
              </w:rPr>
              <w:t>Co-financing</w:t>
            </w:r>
          </w:p>
        </w:tc>
        <w:tc>
          <w:tcPr>
            <w:tcW w:w="7229" w:type="dxa"/>
            <w:tcBorders>
              <w:top w:val="single" w:sz="6" w:space="0" w:color="auto"/>
              <w:left w:val="single" w:sz="6" w:space="0" w:color="auto"/>
              <w:bottom w:val="single" w:sz="6" w:space="0" w:color="auto"/>
              <w:right w:val="single" w:sz="6" w:space="0" w:color="auto"/>
            </w:tcBorders>
          </w:tcPr>
          <w:p w:rsidR="00703951" w:rsidRDefault="00AD0085"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 xml:space="preserve">The district budget is </w:t>
            </w:r>
            <w:r w:rsidR="00562179" w:rsidRPr="00AD0085">
              <w:rPr>
                <w:rFonts w:ascii="Times New Roman" w:hAnsi="Times New Roman"/>
                <w:sz w:val="28"/>
                <w:szCs w:val="28"/>
              </w:rPr>
              <w:t>$</w:t>
            </w:r>
            <w:r w:rsidRPr="00AD0085">
              <w:rPr>
                <w:rFonts w:ascii="Times New Roman" w:hAnsi="Times New Roman"/>
                <w:sz w:val="28"/>
                <w:szCs w:val="28"/>
              </w:rPr>
              <w:t xml:space="preserve">1,400 </w:t>
            </w:r>
          </w:p>
          <w:p w:rsidR="003B665F" w:rsidRPr="00AD0085" w:rsidRDefault="003B665F" w:rsidP="00562179">
            <w:pPr>
              <w:pStyle w:val="a5"/>
              <w:tabs>
                <w:tab w:val="left" w:pos="6994"/>
              </w:tabs>
              <w:ind w:left="190" w:right="148"/>
              <w:jc w:val="both"/>
              <w:rPr>
                <w:rStyle w:val="FontStyle11"/>
                <w:sz w:val="28"/>
                <w:szCs w:val="28"/>
              </w:rPr>
            </w:pPr>
          </w:p>
        </w:tc>
      </w:tr>
      <w:tr w:rsidR="00703951" w:rsidRPr="00AD008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10.</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AD0085" w:rsidP="00562179">
            <w:pPr>
              <w:pStyle w:val="a5"/>
              <w:ind w:left="49" w:right="147"/>
              <w:jc w:val="both"/>
              <w:rPr>
                <w:rStyle w:val="FontStyle11"/>
                <w:sz w:val="28"/>
                <w:szCs w:val="28"/>
              </w:rPr>
            </w:pPr>
            <w:r w:rsidRPr="00AD0085">
              <w:rPr>
                <w:rFonts w:ascii="Times New Roman" w:hAnsi="Times New Roman"/>
                <w:sz w:val="28"/>
                <w:szCs w:val="28"/>
              </w:rPr>
              <w:t>Project term</w:t>
            </w:r>
          </w:p>
        </w:tc>
        <w:tc>
          <w:tcPr>
            <w:tcW w:w="7229" w:type="dxa"/>
            <w:tcBorders>
              <w:top w:val="single" w:sz="6" w:space="0" w:color="auto"/>
              <w:left w:val="single" w:sz="6" w:space="0" w:color="auto"/>
              <w:bottom w:val="single" w:sz="6" w:space="0" w:color="auto"/>
              <w:right w:val="single" w:sz="6" w:space="0" w:color="auto"/>
            </w:tcBorders>
          </w:tcPr>
          <w:p w:rsidR="00703951" w:rsidRDefault="00AD0085" w:rsidP="00562179">
            <w:pPr>
              <w:pStyle w:val="a5"/>
              <w:tabs>
                <w:tab w:val="left" w:pos="6994"/>
              </w:tabs>
              <w:ind w:left="190" w:right="148"/>
              <w:jc w:val="both"/>
              <w:rPr>
                <w:rFonts w:ascii="Times New Roman" w:hAnsi="Times New Roman"/>
                <w:sz w:val="28"/>
                <w:szCs w:val="28"/>
              </w:rPr>
            </w:pPr>
            <w:r w:rsidRPr="00AD0085">
              <w:rPr>
                <w:rFonts w:ascii="Times New Roman" w:hAnsi="Times New Roman"/>
                <w:sz w:val="28"/>
                <w:szCs w:val="28"/>
              </w:rPr>
              <w:t>6 months</w:t>
            </w:r>
          </w:p>
          <w:p w:rsidR="003B665F" w:rsidRPr="00AD0085" w:rsidRDefault="003B665F" w:rsidP="00562179">
            <w:pPr>
              <w:pStyle w:val="a5"/>
              <w:tabs>
                <w:tab w:val="left" w:pos="6994"/>
              </w:tabs>
              <w:ind w:left="190" w:right="148"/>
              <w:jc w:val="both"/>
              <w:rPr>
                <w:rStyle w:val="FontStyle11"/>
                <w:sz w:val="28"/>
                <w:szCs w:val="28"/>
              </w:rPr>
            </w:pP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11.</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AD0085" w:rsidP="00562179">
            <w:pPr>
              <w:pStyle w:val="a5"/>
              <w:ind w:left="49" w:right="147"/>
              <w:jc w:val="both"/>
              <w:rPr>
                <w:rStyle w:val="FontStyle11"/>
                <w:sz w:val="28"/>
                <w:szCs w:val="28"/>
              </w:rPr>
            </w:pPr>
            <w:r w:rsidRPr="00AD0085">
              <w:rPr>
                <w:rFonts w:ascii="Times New Roman" w:hAnsi="Times New Roman"/>
                <w:sz w:val="28"/>
                <w:szCs w:val="28"/>
              </w:rPr>
              <w:t>Project objective</w:t>
            </w:r>
          </w:p>
        </w:tc>
        <w:tc>
          <w:tcPr>
            <w:tcW w:w="7229" w:type="dxa"/>
            <w:tcBorders>
              <w:top w:val="single" w:sz="6" w:space="0" w:color="auto"/>
              <w:left w:val="single" w:sz="6" w:space="0" w:color="auto"/>
              <w:bottom w:val="single" w:sz="6" w:space="0" w:color="auto"/>
              <w:right w:val="single" w:sz="6" w:space="0" w:color="auto"/>
            </w:tcBorders>
          </w:tcPr>
          <w:p w:rsidR="003B665F" w:rsidRDefault="00AD0085" w:rsidP="00562179">
            <w:pPr>
              <w:pStyle w:val="a5"/>
              <w:tabs>
                <w:tab w:val="left" w:pos="6994"/>
              </w:tabs>
              <w:ind w:left="190" w:right="148"/>
              <w:jc w:val="both"/>
              <w:rPr>
                <w:rFonts w:ascii="Times New Roman" w:hAnsi="Times New Roman"/>
                <w:color w:val="FF0000"/>
                <w:sz w:val="28"/>
                <w:szCs w:val="28"/>
                <w:shd w:val="clear" w:color="auto" w:fill="FFFFFF"/>
              </w:rPr>
            </w:pPr>
            <w:r w:rsidRPr="00AD0085">
              <w:rPr>
                <w:rFonts w:ascii="Times New Roman" w:hAnsi="Times New Roman"/>
                <w:sz w:val="28"/>
                <w:szCs w:val="28"/>
              </w:rPr>
              <w:t>Socio-cultural integration of children with disabilities as one of the conditions for their adaptation to adulthood</w:t>
            </w:r>
            <w:r w:rsidR="00703951" w:rsidRPr="00AD0085">
              <w:rPr>
                <w:rFonts w:ascii="Times New Roman" w:hAnsi="Times New Roman"/>
                <w:color w:val="FF0000"/>
                <w:sz w:val="28"/>
                <w:szCs w:val="28"/>
                <w:shd w:val="clear" w:color="auto" w:fill="FFFFFF"/>
              </w:rPr>
              <w:t xml:space="preserve"> </w:t>
            </w:r>
          </w:p>
          <w:p w:rsidR="00703951" w:rsidRPr="00AD0085" w:rsidRDefault="00703951" w:rsidP="00562179">
            <w:pPr>
              <w:pStyle w:val="a5"/>
              <w:tabs>
                <w:tab w:val="left" w:pos="6994"/>
              </w:tabs>
              <w:ind w:left="190" w:right="148"/>
              <w:jc w:val="both"/>
              <w:rPr>
                <w:rStyle w:val="FontStyle11"/>
                <w:color w:val="FF0000"/>
                <w:sz w:val="28"/>
                <w:szCs w:val="28"/>
              </w:rPr>
            </w:pPr>
            <w:r w:rsidRPr="00AD0085">
              <w:rPr>
                <w:rFonts w:ascii="Times New Roman" w:hAnsi="Times New Roman"/>
                <w:color w:val="FF0000"/>
                <w:sz w:val="28"/>
                <w:szCs w:val="28"/>
                <w:shd w:val="clear" w:color="auto" w:fill="FFFFFF"/>
              </w:rPr>
              <w:t xml:space="preserve">  </w:t>
            </w:r>
          </w:p>
        </w:tc>
      </w:tr>
      <w:tr w:rsidR="00703951" w:rsidRPr="00AD008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12.</w:t>
            </w:r>
          </w:p>
        </w:tc>
        <w:tc>
          <w:tcPr>
            <w:tcW w:w="3119" w:type="dxa"/>
            <w:tcBorders>
              <w:top w:val="single" w:sz="6" w:space="0" w:color="auto"/>
              <w:left w:val="single" w:sz="6" w:space="0" w:color="auto"/>
              <w:bottom w:val="single" w:sz="6" w:space="0" w:color="auto"/>
              <w:right w:val="single" w:sz="6" w:space="0" w:color="auto"/>
            </w:tcBorders>
          </w:tcPr>
          <w:p w:rsidR="00703951" w:rsidRPr="00AD0085" w:rsidRDefault="00AD0085" w:rsidP="00562179">
            <w:pPr>
              <w:pStyle w:val="a5"/>
              <w:ind w:left="49" w:right="147"/>
              <w:jc w:val="both"/>
              <w:rPr>
                <w:rStyle w:val="FontStyle11"/>
                <w:sz w:val="28"/>
                <w:szCs w:val="28"/>
              </w:rPr>
            </w:pPr>
            <w:r w:rsidRPr="00AD0085">
              <w:rPr>
                <w:rFonts w:ascii="Times New Roman" w:hAnsi="Times New Roman"/>
                <w:sz w:val="28"/>
                <w:szCs w:val="28"/>
              </w:rPr>
              <w:t>Detailed description of the activities within the project in accordance with the tasks set</w:t>
            </w:r>
          </w:p>
        </w:tc>
        <w:tc>
          <w:tcPr>
            <w:tcW w:w="7229" w:type="dxa"/>
            <w:tcBorders>
              <w:top w:val="single" w:sz="6" w:space="0" w:color="auto"/>
              <w:left w:val="single" w:sz="6" w:space="0" w:color="auto"/>
              <w:bottom w:val="single" w:sz="6" w:space="0" w:color="auto"/>
              <w:right w:val="single" w:sz="6" w:space="0" w:color="auto"/>
            </w:tcBorders>
          </w:tcPr>
          <w:p w:rsidR="00703951" w:rsidRPr="00562179" w:rsidRDefault="00703951" w:rsidP="00562179">
            <w:pPr>
              <w:pStyle w:val="a5"/>
              <w:tabs>
                <w:tab w:val="left" w:pos="6994"/>
              </w:tabs>
              <w:ind w:left="190" w:right="148"/>
              <w:jc w:val="both"/>
              <w:rPr>
                <w:rStyle w:val="FontStyle11"/>
                <w:sz w:val="28"/>
                <w:szCs w:val="28"/>
              </w:rPr>
            </w:pPr>
            <w:r w:rsidRPr="00AD0085">
              <w:rPr>
                <w:rStyle w:val="FontStyle11"/>
                <w:sz w:val="28"/>
                <w:szCs w:val="28"/>
              </w:rPr>
              <w:t xml:space="preserve">1. </w:t>
            </w:r>
            <w:r w:rsidR="00AD0085" w:rsidRPr="00AD0085">
              <w:rPr>
                <w:rFonts w:ascii="Times New Roman" w:hAnsi="Times New Roman"/>
                <w:sz w:val="28"/>
                <w:szCs w:val="28"/>
              </w:rPr>
              <w:t>Installation of the gaming complex</w:t>
            </w:r>
            <w:r w:rsidR="00562179" w:rsidRPr="00562179">
              <w:rPr>
                <w:rFonts w:ascii="Times New Roman" w:hAnsi="Times New Roman"/>
                <w:sz w:val="28"/>
                <w:szCs w:val="28"/>
              </w:rPr>
              <w:t xml:space="preserve"> </w:t>
            </w:r>
            <w:r w:rsidR="00562179" w:rsidRPr="00AD0085">
              <w:rPr>
                <w:rFonts w:ascii="Times New Roman" w:hAnsi="Times New Roman"/>
                <w:sz w:val="28"/>
                <w:szCs w:val="28"/>
              </w:rPr>
              <w:t>"Yacht"</w:t>
            </w:r>
          </w:p>
          <w:p w:rsidR="00703951" w:rsidRPr="00AD0085" w:rsidRDefault="00703951" w:rsidP="00562179">
            <w:pPr>
              <w:pStyle w:val="a5"/>
              <w:tabs>
                <w:tab w:val="left" w:pos="6994"/>
              </w:tabs>
              <w:ind w:left="190" w:right="148"/>
              <w:jc w:val="both"/>
              <w:rPr>
                <w:rStyle w:val="FontStyle11"/>
                <w:sz w:val="28"/>
                <w:szCs w:val="28"/>
              </w:rPr>
            </w:pPr>
          </w:p>
          <w:p w:rsidR="00703951" w:rsidRPr="00AD0085" w:rsidRDefault="00703951" w:rsidP="00200C37">
            <w:pPr>
              <w:pStyle w:val="a5"/>
              <w:tabs>
                <w:tab w:val="left" w:pos="6994"/>
              </w:tabs>
              <w:ind w:left="190" w:right="148"/>
              <w:jc w:val="center"/>
              <w:rPr>
                <w:rStyle w:val="FontStyle11"/>
                <w:sz w:val="28"/>
                <w:szCs w:val="28"/>
                <w:lang w:val="ru-RU"/>
              </w:rPr>
            </w:pPr>
            <w:r w:rsidRPr="00AD0085">
              <w:rPr>
                <w:rFonts w:ascii="Times New Roman" w:hAnsi="Times New Roman"/>
                <w:noProof/>
                <w:sz w:val="28"/>
                <w:szCs w:val="28"/>
              </w:rPr>
              <w:drawing>
                <wp:inline distT="0" distB="0" distL="0" distR="0" wp14:anchorId="531C14F6" wp14:editId="775CFF79">
                  <wp:extent cx="3810000" cy="2857500"/>
                  <wp:effectExtent l="0" t="0" r="0" b="0"/>
                  <wp:docPr id="21" name="Рисунок 21" descr="C:\Users\Анатоль\Desktop\Для Конкурса\9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толь\Desktop\Для Конкурса\95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971" cy="2859728"/>
                          </a:xfrm>
                          <a:prstGeom prst="rect">
                            <a:avLst/>
                          </a:prstGeom>
                          <a:noFill/>
                          <a:ln>
                            <a:noFill/>
                          </a:ln>
                        </pic:spPr>
                      </pic:pic>
                    </a:graphicData>
                  </a:graphic>
                </wp:inline>
              </w:drawing>
            </w:r>
          </w:p>
          <w:p w:rsidR="00703951" w:rsidRDefault="00703951" w:rsidP="00562179">
            <w:pPr>
              <w:pStyle w:val="a5"/>
              <w:tabs>
                <w:tab w:val="left" w:pos="6994"/>
              </w:tabs>
              <w:ind w:left="190" w:right="148"/>
              <w:jc w:val="both"/>
              <w:rPr>
                <w:rStyle w:val="FontStyle11"/>
                <w:sz w:val="28"/>
                <w:szCs w:val="28"/>
                <w:lang w:val="ru-RU"/>
              </w:rPr>
            </w:pPr>
          </w:p>
          <w:p w:rsidR="00703951" w:rsidRPr="00AD0085" w:rsidRDefault="00703951" w:rsidP="00562179">
            <w:pPr>
              <w:pStyle w:val="a5"/>
              <w:tabs>
                <w:tab w:val="left" w:pos="6994"/>
              </w:tabs>
              <w:ind w:left="190" w:right="148"/>
              <w:jc w:val="both"/>
              <w:rPr>
                <w:rStyle w:val="FontStyle11"/>
                <w:sz w:val="28"/>
                <w:szCs w:val="28"/>
              </w:rPr>
            </w:pPr>
            <w:r w:rsidRPr="00AD0085">
              <w:rPr>
                <w:rStyle w:val="FontStyle11"/>
                <w:sz w:val="28"/>
                <w:szCs w:val="28"/>
              </w:rPr>
              <w:lastRenderedPageBreak/>
              <w:t xml:space="preserve">2. </w:t>
            </w:r>
            <w:r w:rsidR="00AD0085" w:rsidRPr="00AD0085">
              <w:rPr>
                <w:rFonts w:ascii="Times New Roman" w:hAnsi="Times New Roman"/>
                <w:sz w:val="28"/>
                <w:szCs w:val="28"/>
              </w:rPr>
              <w:t>Installation of the wall for throwing "Apple"</w:t>
            </w:r>
          </w:p>
          <w:p w:rsidR="00703951" w:rsidRPr="00AD0085" w:rsidRDefault="00703951" w:rsidP="00562179">
            <w:pPr>
              <w:pStyle w:val="a5"/>
              <w:tabs>
                <w:tab w:val="left" w:pos="6994"/>
              </w:tabs>
              <w:ind w:left="190" w:right="148"/>
              <w:jc w:val="both"/>
              <w:rPr>
                <w:rStyle w:val="FontStyle11"/>
                <w:sz w:val="28"/>
                <w:szCs w:val="28"/>
              </w:rPr>
            </w:pPr>
          </w:p>
          <w:p w:rsidR="00703951" w:rsidRPr="00AD0085" w:rsidRDefault="00703951" w:rsidP="00200C37">
            <w:pPr>
              <w:pStyle w:val="a5"/>
              <w:tabs>
                <w:tab w:val="left" w:pos="6994"/>
              </w:tabs>
              <w:ind w:left="190" w:right="148"/>
              <w:jc w:val="center"/>
              <w:rPr>
                <w:rStyle w:val="FontStyle11"/>
                <w:sz w:val="28"/>
                <w:szCs w:val="28"/>
                <w:lang w:val="ru-RU"/>
              </w:rPr>
            </w:pPr>
            <w:r w:rsidRPr="00AD0085">
              <w:rPr>
                <w:rFonts w:ascii="Times New Roman" w:hAnsi="Times New Roman"/>
                <w:noProof/>
                <w:sz w:val="28"/>
                <w:szCs w:val="28"/>
              </w:rPr>
              <w:drawing>
                <wp:inline distT="0" distB="0" distL="0" distR="0" wp14:anchorId="45C1CA8E" wp14:editId="36847E55">
                  <wp:extent cx="3729990" cy="2797492"/>
                  <wp:effectExtent l="0" t="0" r="3810" b="3175"/>
                  <wp:docPr id="64" name="Рисунок 64" descr="C:\Users\Анатоль\Desktop\Для Конкурса\Яблоко для медания 2 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толь\Desktop\Для Конкурса\Яблоко для медания 2 60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6717" cy="2817537"/>
                          </a:xfrm>
                          <a:prstGeom prst="rect">
                            <a:avLst/>
                          </a:prstGeom>
                          <a:noFill/>
                          <a:ln>
                            <a:noFill/>
                          </a:ln>
                        </pic:spPr>
                      </pic:pic>
                    </a:graphicData>
                  </a:graphic>
                </wp:inline>
              </w:drawing>
            </w:r>
          </w:p>
          <w:p w:rsidR="00703951" w:rsidRPr="00AD0085" w:rsidRDefault="00703951" w:rsidP="00562179">
            <w:pPr>
              <w:pStyle w:val="a5"/>
              <w:tabs>
                <w:tab w:val="left" w:pos="6994"/>
              </w:tabs>
              <w:ind w:left="190" w:right="148"/>
              <w:jc w:val="both"/>
              <w:rPr>
                <w:rStyle w:val="FontStyle11"/>
                <w:sz w:val="28"/>
                <w:szCs w:val="28"/>
                <w:lang w:val="ru-RU"/>
              </w:rPr>
            </w:pPr>
          </w:p>
          <w:p w:rsidR="00703951" w:rsidRPr="00AD0085" w:rsidRDefault="00703951" w:rsidP="00562179">
            <w:pPr>
              <w:pStyle w:val="a5"/>
              <w:tabs>
                <w:tab w:val="left" w:pos="6994"/>
              </w:tabs>
              <w:ind w:left="190" w:right="148"/>
              <w:jc w:val="both"/>
              <w:rPr>
                <w:rStyle w:val="FontStyle11"/>
                <w:sz w:val="28"/>
                <w:szCs w:val="28"/>
              </w:rPr>
            </w:pPr>
            <w:r w:rsidRPr="00AD0085">
              <w:rPr>
                <w:rStyle w:val="FontStyle11"/>
                <w:sz w:val="28"/>
                <w:szCs w:val="28"/>
              </w:rPr>
              <w:t xml:space="preserve">3. </w:t>
            </w:r>
            <w:r w:rsidR="00AD0085" w:rsidRPr="00AD0085">
              <w:rPr>
                <w:rFonts w:ascii="Times New Roman" w:hAnsi="Times New Roman"/>
                <w:sz w:val="28"/>
                <w:szCs w:val="28"/>
              </w:rPr>
              <w:t>Installation of the business house "</w:t>
            </w:r>
            <w:proofErr w:type="spellStart"/>
            <w:r w:rsidR="00AD0085" w:rsidRPr="00AD0085">
              <w:rPr>
                <w:rFonts w:ascii="Times New Roman" w:hAnsi="Times New Roman"/>
                <w:sz w:val="28"/>
                <w:szCs w:val="28"/>
              </w:rPr>
              <w:t>Znayka</w:t>
            </w:r>
            <w:proofErr w:type="spellEnd"/>
            <w:r w:rsidR="00AD0085" w:rsidRPr="00AD0085">
              <w:rPr>
                <w:rFonts w:ascii="Times New Roman" w:hAnsi="Times New Roman"/>
                <w:sz w:val="28"/>
                <w:szCs w:val="28"/>
              </w:rPr>
              <w:t>"</w:t>
            </w:r>
          </w:p>
          <w:p w:rsidR="00703951" w:rsidRPr="00AD0085" w:rsidRDefault="00703951" w:rsidP="00562179">
            <w:pPr>
              <w:pStyle w:val="a5"/>
              <w:tabs>
                <w:tab w:val="left" w:pos="6994"/>
              </w:tabs>
              <w:ind w:left="190" w:right="148"/>
              <w:jc w:val="both"/>
              <w:rPr>
                <w:rStyle w:val="FontStyle11"/>
                <w:sz w:val="28"/>
                <w:szCs w:val="28"/>
              </w:rPr>
            </w:pPr>
          </w:p>
          <w:p w:rsidR="00703951" w:rsidRPr="00AD0085" w:rsidRDefault="00703951" w:rsidP="00200C37">
            <w:pPr>
              <w:pStyle w:val="a5"/>
              <w:tabs>
                <w:tab w:val="left" w:pos="6994"/>
              </w:tabs>
              <w:ind w:left="190" w:right="148"/>
              <w:jc w:val="center"/>
              <w:rPr>
                <w:rStyle w:val="FontStyle11"/>
                <w:sz w:val="28"/>
                <w:szCs w:val="28"/>
                <w:lang w:val="ru-RU"/>
              </w:rPr>
            </w:pPr>
            <w:r w:rsidRPr="00AD0085">
              <w:rPr>
                <w:rFonts w:ascii="Times New Roman" w:hAnsi="Times New Roman"/>
                <w:noProof/>
                <w:sz w:val="28"/>
                <w:szCs w:val="28"/>
              </w:rPr>
              <w:drawing>
                <wp:inline distT="0" distB="0" distL="0" distR="0" wp14:anchorId="13EF4711" wp14:editId="5D8615E4">
                  <wp:extent cx="3733800" cy="2800350"/>
                  <wp:effectExtent l="0" t="0" r="0" b="0"/>
                  <wp:docPr id="65" name="Рисунок 65" descr="C:\Users\Анатоль\Desktop\Для Конкурса\6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толь\Desktop\Для Конкурса\63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708" cy="2814531"/>
                          </a:xfrm>
                          <a:prstGeom prst="rect">
                            <a:avLst/>
                          </a:prstGeom>
                          <a:noFill/>
                          <a:ln>
                            <a:noFill/>
                          </a:ln>
                        </pic:spPr>
                      </pic:pic>
                    </a:graphicData>
                  </a:graphic>
                </wp:inline>
              </w:drawing>
            </w:r>
          </w:p>
          <w:p w:rsidR="00703951" w:rsidRDefault="00703951"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Default="00562179" w:rsidP="00562179">
            <w:pPr>
              <w:pStyle w:val="a5"/>
              <w:tabs>
                <w:tab w:val="left" w:pos="6994"/>
              </w:tabs>
              <w:ind w:left="190" w:right="148"/>
              <w:jc w:val="both"/>
              <w:rPr>
                <w:rStyle w:val="FontStyle11"/>
                <w:sz w:val="28"/>
                <w:szCs w:val="28"/>
                <w:lang w:val="ru-RU"/>
              </w:rPr>
            </w:pPr>
          </w:p>
          <w:p w:rsidR="00562179" w:rsidRPr="00AD0085" w:rsidRDefault="00562179" w:rsidP="00562179">
            <w:pPr>
              <w:pStyle w:val="a5"/>
              <w:tabs>
                <w:tab w:val="left" w:pos="6994"/>
              </w:tabs>
              <w:ind w:left="190" w:right="148"/>
              <w:jc w:val="both"/>
              <w:rPr>
                <w:rStyle w:val="FontStyle11"/>
                <w:sz w:val="28"/>
                <w:szCs w:val="28"/>
                <w:lang w:val="ru-RU"/>
              </w:rPr>
            </w:pPr>
          </w:p>
          <w:p w:rsidR="00703951" w:rsidRDefault="00703951" w:rsidP="00562179">
            <w:pPr>
              <w:pStyle w:val="a5"/>
              <w:tabs>
                <w:tab w:val="left" w:pos="6994"/>
              </w:tabs>
              <w:ind w:left="190" w:right="148"/>
              <w:jc w:val="both"/>
              <w:rPr>
                <w:rFonts w:ascii="Times New Roman" w:hAnsi="Times New Roman"/>
                <w:sz w:val="28"/>
                <w:szCs w:val="28"/>
              </w:rPr>
            </w:pPr>
            <w:r w:rsidRPr="00AD0085">
              <w:rPr>
                <w:rStyle w:val="FontStyle11"/>
                <w:sz w:val="28"/>
                <w:szCs w:val="28"/>
              </w:rPr>
              <w:lastRenderedPageBreak/>
              <w:t xml:space="preserve">4. </w:t>
            </w:r>
            <w:r w:rsidR="00AD0085" w:rsidRPr="00AD0085">
              <w:rPr>
                <w:rFonts w:ascii="Times New Roman" w:hAnsi="Times New Roman"/>
                <w:sz w:val="28"/>
                <w:szCs w:val="28"/>
              </w:rPr>
              <w:t>Installation of swings for children with disabilities</w:t>
            </w:r>
          </w:p>
          <w:p w:rsidR="00562179" w:rsidRPr="00AD0085" w:rsidRDefault="00562179" w:rsidP="00562179">
            <w:pPr>
              <w:pStyle w:val="a5"/>
              <w:tabs>
                <w:tab w:val="left" w:pos="6994"/>
              </w:tabs>
              <w:ind w:left="190" w:right="148"/>
              <w:jc w:val="both"/>
              <w:rPr>
                <w:rStyle w:val="FontStyle11"/>
                <w:sz w:val="28"/>
                <w:szCs w:val="28"/>
              </w:rPr>
            </w:pPr>
          </w:p>
          <w:p w:rsidR="00703951" w:rsidRPr="00AD0085" w:rsidRDefault="00703951" w:rsidP="00200C37">
            <w:pPr>
              <w:pStyle w:val="a5"/>
              <w:tabs>
                <w:tab w:val="left" w:pos="6994"/>
              </w:tabs>
              <w:ind w:left="190" w:right="148"/>
              <w:jc w:val="center"/>
              <w:rPr>
                <w:rStyle w:val="FontStyle11"/>
                <w:sz w:val="28"/>
                <w:szCs w:val="28"/>
                <w:lang w:val="ru-RU"/>
              </w:rPr>
            </w:pPr>
            <w:r w:rsidRPr="00AD0085">
              <w:rPr>
                <w:rFonts w:ascii="Times New Roman" w:hAnsi="Times New Roman"/>
                <w:noProof/>
                <w:sz w:val="28"/>
                <w:szCs w:val="28"/>
              </w:rPr>
              <w:drawing>
                <wp:inline distT="0" distB="0" distL="0" distR="0" wp14:anchorId="7C02A6F0" wp14:editId="0CCB4099">
                  <wp:extent cx="3762375" cy="2821782"/>
                  <wp:effectExtent l="0" t="0" r="0" b="0"/>
                  <wp:docPr id="66" name="Рисунок 66" descr="C:\Users\Анатоль\Desktop\Для Конкурса\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натоль\Desktop\Для Конкурса\52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3725" cy="2837795"/>
                          </a:xfrm>
                          <a:prstGeom prst="rect">
                            <a:avLst/>
                          </a:prstGeom>
                          <a:noFill/>
                          <a:ln>
                            <a:noFill/>
                          </a:ln>
                        </pic:spPr>
                      </pic:pic>
                    </a:graphicData>
                  </a:graphic>
                </wp:inline>
              </w:drawing>
            </w:r>
          </w:p>
          <w:p w:rsidR="00703951" w:rsidRPr="00AD0085" w:rsidRDefault="00703951" w:rsidP="00562179">
            <w:pPr>
              <w:pStyle w:val="a5"/>
              <w:tabs>
                <w:tab w:val="left" w:pos="6994"/>
              </w:tabs>
              <w:ind w:left="190" w:right="148"/>
              <w:jc w:val="both"/>
              <w:rPr>
                <w:rStyle w:val="FontStyle11"/>
                <w:sz w:val="28"/>
                <w:szCs w:val="28"/>
                <w:lang w:val="ru-RU"/>
              </w:rPr>
            </w:pPr>
          </w:p>
          <w:p w:rsidR="00703951" w:rsidRPr="00200C37" w:rsidRDefault="00703951" w:rsidP="00562179">
            <w:pPr>
              <w:pStyle w:val="a5"/>
              <w:tabs>
                <w:tab w:val="left" w:pos="6994"/>
              </w:tabs>
              <w:ind w:left="190" w:right="148"/>
              <w:jc w:val="both"/>
              <w:rPr>
                <w:rStyle w:val="FontStyle11"/>
                <w:sz w:val="28"/>
                <w:szCs w:val="28"/>
                <w:lang w:val="ru-RU"/>
              </w:rPr>
            </w:pPr>
            <w:r w:rsidRPr="00AD0085">
              <w:rPr>
                <w:rStyle w:val="FontStyle11"/>
                <w:sz w:val="28"/>
                <w:szCs w:val="28"/>
                <w:lang w:val="ru-RU"/>
              </w:rPr>
              <w:t xml:space="preserve">5. </w:t>
            </w:r>
            <w:r w:rsidR="00200C37">
              <w:rPr>
                <w:rFonts w:ascii="Times New Roman" w:hAnsi="Times New Roman"/>
                <w:sz w:val="28"/>
                <w:szCs w:val="28"/>
              </w:rPr>
              <w:t>Installing the</w:t>
            </w:r>
            <w:r w:rsidR="00AD0085" w:rsidRPr="00AD0085">
              <w:rPr>
                <w:rFonts w:ascii="Times New Roman" w:hAnsi="Times New Roman"/>
                <w:sz w:val="28"/>
                <w:szCs w:val="28"/>
              </w:rPr>
              <w:t xml:space="preserve"> sandbox</w:t>
            </w:r>
            <w:r w:rsidR="00200C37">
              <w:rPr>
                <w:rFonts w:ascii="Times New Roman" w:hAnsi="Times New Roman"/>
                <w:sz w:val="28"/>
                <w:szCs w:val="28"/>
                <w:lang w:val="ru-RU"/>
              </w:rPr>
              <w:t xml:space="preserve"> </w:t>
            </w:r>
            <w:r w:rsidR="00200C37" w:rsidRPr="00AD0085">
              <w:rPr>
                <w:rFonts w:ascii="Times New Roman" w:hAnsi="Times New Roman"/>
                <w:sz w:val="28"/>
                <w:szCs w:val="28"/>
              </w:rPr>
              <w:t>"Lawn"</w:t>
            </w:r>
          </w:p>
          <w:p w:rsidR="00703951" w:rsidRPr="00AD0085" w:rsidRDefault="00703951" w:rsidP="00562179">
            <w:pPr>
              <w:pStyle w:val="a5"/>
              <w:tabs>
                <w:tab w:val="left" w:pos="6994"/>
              </w:tabs>
              <w:ind w:left="190" w:right="148"/>
              <w:jc w:val="both"/>
              <w:rPr>
                <w:rStyle w:val="FontStyle11"/>
                <w:sz w:val="28"/>
                <w:szCs w:val="28"/>
                <w:lang w:val="ru-RU"/>
              </w:rPr>
            </w:pPr>
          </w:p>
          <w:p w:rsidR="00703951" w:rsidRPr="00AD0085" w:rsidRDefault="00703951" w:rsidP="00200C37">
            <w:pPr>
              <w:pStyle w:val="a5"/>
              <w:tabs>
                <w:tab w:val="left" w:pos="6994"/>
              </w:tabs>
              <w:ind w:left="190" w:right="148"/>
              <w:jc w:val="center"/>
              <w:rPr>
                <w:rStyle w:val="FontStyle11"/>
                <w:sz w:val="28"/>
                <w:szCs w:val="28"/>
                <w:lang w:val="ru-RU"/>
              </w:rPr>
            </w:pPr>
            <w:r w:rsidRPr="00AD0085">
              <w:rPr>
                <w:rFonts w:ascii="Times New Roman" w:hAnsi="Times New Roman"/>
                <w:noProof/>
                <w:sz w:val="28"/>
                <w:szCs w:val="28"/>
              </w:rPr>
              <w:drawing>
                <wp:inline distT="0" distB="0" distL="0" distR="0" wp14:anchorId="6C79E759" wp14:editId="1BAD4343">
                  <wp:extent cx="3746499" cy="2809875"/>
                  <wp:effectExtent l="0" t="0" r="6985" b="0"/>
                  <wp:docPr id="67" name="Рисунок 67" descr="C:\Users\Анатоль\Desktop\Для Конкурса\1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атоль\Desktop\Для Конкурса\19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0548" cy="2820412"/>
                          </a:xfrm>
                          <a:prstGeom prst="rect">
                            <a:avLst/>
                          </a:prstGeom>
                          <a:noFill/>
                          <a:ln>
                            <a:noFill/>
                          </a:ln>
                        </pic:spPr>
                      </pic:pic>
                    </a:graphicData>
                  </a:graphic>
                </wp:inline>
              </w:drawing>
            </w:r>
          </w:p>
          <w:p w:rsidR="00703951" w:rsidRDefault="00703951"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Default="00200C37" w:rsidP="00562179">
            <w:pPr>
              <w:pStyle w:val="a5"/>
              <w:tabs>
                <w:tab w:val="left" w:pos="6994"/>
              </w:tabs>
              <w:ind w:left="190" w:right="148"/>
              <w:jc w:val="both"/>
              <w:rPr>
                <w:rStyle w:val="FontStyle11"/>
                <w:sz w:val="28"/>
                <w:szCs w:val="28"/>
                <w:lang w:val="ru-RU"/>
              </w:rPr>
            </w:pPr>
          </w:p>
          <w:p w:rsidR="00200C37" w:rsidRPr="00AD0085" w:rsidRDefault="00200C37" w:rsidP="00562179">
            <w:pPr>
              <w:pStyle w:val="a5"/>
              <w:tabs>
                <w:tab w:val="left" w:pos="6994"/>
              </w:tabs>
              <w:ind w:left="190" w:right="148"/>
              <w:jc w:val="both"/>
              <w:rPr>
                <w:rStyle w:val="FontStyle11"/>
                <w:sz w:val="28"/>
                <w:szCs w:val="28"/>
                <w:lang w:val="ru-RU"/>
              </w:rPr>
            </w:pPr>
          </w:p>
          <w:p w:rsidR="00703951" w:rsidRPr="00AD0085" w:rsidRDefault="00703951" w:rsidP="00562179">
            <w:pPr>
              <w:pStyle w:val="a5"/>
              <w:tabs>
                <w:tab w:val="left" w:pos="6994"/>
              </w:tabs>
              <w:ind w:left="190" w:right="148"/>
              <w:jc w:val="both"/>
              <w:rPr>
                <w:rFonts w:ascii="Times New Roman" w:hAnsi="Times New Roman"/>
                <w:sz w:val="28"/>
                <w:szCs w:val="28"/>
              </w:rPr>
            </w:pPr>
            <w:r w:rsidRPr="00AD0085">
              <w:rPr>
                <w:rStyle w:val="FontStyle11"/>
                <w:sz w:val="28"/>
                <w:szCs w:val="28"/>
              </w:rPr>
              <w:lastRenderedPageBreak/>
              <w:t xml:space="preserve">6. </w:t>
            </w:r>
            <w:r w:rsidR="00AD0085" w:rsidRPr="00AD0085">
              <w:rPr>
                <w:rFonts w:ascii="Times New Roman" w:hAnsi="Times New Roman"/>
                <w:sz w:val="28"/>
                <w:szCs w:val="28"/>
              </w:rPr>
              <w:t>Laying of injury-proof non-slip covering of an inclusive leisure and play area</w:t>
            </w:r>
          </w:p>
          <w:p w:rsidR="00703951" w:rsidRPr="00AD0085" w:rsidRDefault="00703951" w:rsidP="00562179">
            <w:pPr>
              <w:pStyle w:val="a5"/>
              <w:tabs>
                <w:tab w:val="left" w:pos="6994"/>
              </w:tabs>
              <w:ind w:left="190" w:right="148"/>
              <w:jc w:val="both"/>
              <w:rPr>
                <w:rFonts w:ascii="Times New Roman" w:hAnsi="Times New Roman"/>
                <w:sz w:val="28"/>
                <w:szCs w:val="28"/>
              </w:rPr>
            </w:pPr>
          </w:p>
          <w:p w:rsidR="00703951" w:rsidRPr="00AD0085" w:rsidRDefault="00703951" w:rsidP="00200C37">
            <w:pPr>
              <w:pStyle w:val="a5"/>
              <w:tabs>
                <w:tab w:val="left" w:pos="6994"/>
              </w:tabs>
              <w:ind w:left="190" w:right="148"/>
              <w:jc w:val="center"/>
              <w:rPr>
                <w:rStyle w:val="FontStyle11"/>
                <w:sz w:val="28"/>
                <w:szCs w:val="28"/>
                <w:lang w:val="ru-RU"/>
              </w:rPr>
            </w:pPr>
            <w:r w:rsidRPr="00AD0085">
              <w:rPr>
                <w:rFonts w:ascii="Times New Roman" w:hAnsi="Times New Roman"/>
                <w:noProof/>
                <w:sz w:val="28"/>
                <w:szCs w:val="28"/>
              </w:rPr>
              <w:drawing>
                <wp:inline distT="0" distB="0" distL="0" distR="0" wp14:anchorId="60FA139D" wp14:editId="74CF69AA">
                  <wp:extent cx="3690281" cy="2846130"/>
                  <wp:effectExtent l="0" t="0" r="5715" b="0"/>
                  <wp:docPr id="68" name="Рисунок 68" descr="https://market-crimea.com/wp-content/uploads/2/0/9/2094ae3fa2052fcdc08be586f9ac21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rket-crimea.com/wp-content/uploads/2/0/9/2094ae3fa2052fcdc08be586f9ac21b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0515" cy="2869448"/>
                          </a:xfrm>
                          <a:prstGeom prst="rect">
                            <a:avLst/>
                          </a:prstGeom>
                          <a:noFill/>
                          <a:ln>
                            <a:noFill/>
                          </a:ln>
                        </pic:spPr>
                      </pic:pic>
                    </a:graphicData>
                  </a:graphic>
                </wp:inline>
              </w:drawing>
            </w:r>
          </w:p>
          <w:p w:rsidR="00703951" w:rsidRPr="00AD0085" w:rsidRDefault="00703951" w:rsidP="00562179">
            <w:pPr>
              <w:pStyle w:val="a5"/>
              <w:tabs>
                <w:tab w:val="left" w:pos="6994"/>
              </w:tabs>
              <w:ind w:left="190" w:right="148"/>
              <w:jc w:val="both"/>
              <w:rPr>
                <w:rStyle w:val="FontStyle11"/>
                <w:sz w:val="28"/>
                <w:szCs w:val="28"/>
                <w:lang w:val="ru-RU"/>
              </w:rPr>
            </w:pPr>
          </w:p>
          <w:p w:rsidR="00703951" w:rsidRPr="00AD0085" w:rsidRDefault="00703951" w:rsidP="00562179">
            <w:pPr>
              <w:pStyle w:val="a5"/>
              <w:tabs>
                <w:tab w:val="left" w:pos="6994"/>
              </w:tabs>
              <w:ind w:left="190" w:right="148"/>
              <w:jc w:val="both"/>
              <w:rPr>
                <w:rFonts w:ascii="Times New Roman" w:hAnsi="Times New Roman"/>
                <w:sz w:val="28"/>
                <w:szCs w:val="28"/>
              </w:rPr>
            </w:pPr>
            <w:r w:rsidRPr="00AD0085">
              <w:rPr>
                <w:rStyle w:val="FontStyle11"/>
                <w:sz w:val="28"/>
                <w:szCs w:val="28"/>
              </w:rPr>
              <w:t xml:space="preserve">7. </w:t>
            </w:r>
            <w:r w:rsidR="00AD0085" w:rsidRPr="00AD0085">
              <w:rPr>
                <w:rFonts w:ascii="Times New Roman" w:hAnsi="Times New Roman"/>
                <w:sz w:val="28"/>
                <w:szCs w:val="28"/>
              </w:rPr>
              <w:t>Installation of an information stand according to the rules of conduct on the territory of the children's park</w:t>
            </w:r>
          </w:p>
          <w:p w:rsidR="00703951" w:rsidRPr="00AD0085" w:rsidRDefault="00703951" w:rsidP="00562179">
            <w:pPr>
              <w:pStyle w:val="a5"/>
              <w:tabs>
                <w:tab w:val="left" w:pos="6994"/>
              </w:tabs>
              <w:ind w:left="190" w:right="148"/>
              <w:jc w:val="both"/>
              <w:rPr>
                <w:rFonts w:ascii="Times New Roman" w:hAnsi="Times New Roman"/>
                <w:sz w:val="28"/>
                <w:szCs w:val="28"/>
              </w:rPr>
            </w:pPr>
          </w:p>
          <w:p w:rsidR="00703951" w:rsidRPr="00AD0085" w:rsidRDefault="00703951" w:rsidP="00200C37">
            <w:pPr>
              <w:pStyle w:val="a5"/>
              <w:tabs>
                <w:tab w:val="left" w:pos="6994"/>
              </w:tabs>
              <w:ind w:left="190" w:right="148"/>
              <w:jc w:val="center"/>
              <w:rPr>
                <w:rFonts w:ascii="Times New Roman" w:hAnsi="Times New Roman"/>
                <w:sz w:val="28"/>
                <w:szCs w:val="28"/>
                <w:lang w:val="ru-RU"/>
              </w:rPr>
            </w:pPr>
            <w:r w:rsidRPr="00AD0085">
              <w:rPr>
                <w:rFonts w:ascii="Times New Roman" w:hAnsi="Times New Roman"/>
                <w:noProof/>
                <w:sz w:val="28"/>
                <w:szCs w:val="28"/>
              </w:rPr>
              <w:drawing>
                <wp:inline distT="0" distB="0" distL="0" distR="0" wp14:anchorId="541593B8" wp14:editId="5AD0E883">
                  <wp:extent cx="3694430" cy="2438400"/>
                  <wp:effectExtent l="0" t="0" r="1270" b="0"/>
                  <wp:docPr id="69" name="Рисунок 69" descr="Информационный стенд с козырьком 1354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нформационный стенд с козырьком 13540472"/>
                          <pic:cNvPicPr>
                            <a:picLocks noChangeAspect="1" noChangeArrowheads="1"/>
                          </pic:cNvPicPr>
                        </pic:nvPicPr>
                        <pic:blipFill rotWithShape="1">
                          <a:blip r:embed="rId11">
                            <a:extLst>
                              <a:ext uri="{28A0092B-C50C-407E-A947-70E740481C1C}">
                                <a14:useLocalDpi xmlns:a14="http://schemas.microsoft.com/office/drawing/2010/main" val="0"/>
                              </a:ext>
                            </a:extLst>
                          </a:blip>
                          <a:srcRect l="1078" r="15290" b="6488"/>
                          <a:stretch/>
                        </pic:blipFill>
                        <pic:spPr bwMode="auto">
                          <a:xfrm>
                            <a:off x="0" y="0"/>
                            <a:ext cx="3707387" cy="2446952"/>
                          </a:xfrm>
                          <a:prstGeom prst="rect">
                            <a:avLst/>
                          </a:prstGeom>
                          <a:noFill/>
                          <a:ln>
                            <a:noFill/>
                          </a:ln>
                          <a:extLst>
                            <a:ext uri="{53640926-AAD7-44D8-BBD7-CCE9431645EC}">
                              <a14:shadowObscured xmlns:a14="http://schemas.microsoft.com/office/drawing/2010/main"/>
                            </a:ext>
                          </a:extLst>
                        </pic:spPr>
                      </pic:pic>
                    </a:graphicData>
                  </a:graphic>
                </wp:inline>
              </w:drawing>
            </w:r>
          </w:p>
          <w:p w:rsidR="00703951" w:rsidRPr="00AD0085" w:rsidRDefault="00703951" w:rsidP="00562179">
            <w:pPr>
              <w:pStyle w:val="a5"/>
              <w:tabs>
                <w:tab w:val="left" w:pos="6994"/>
              </w:tabs>
              <w:ind w:left="190" w:right="148"/>
              <w:jc w:val="both"/>
              <w:rPr>
                <w:rFonts w:ascii="Times New Roman" w:hAnsi="Times New Roman"/>
                <w:sz w:val="28"/>
                <w:szCs w:val="28"/>
                <w:lang w:val="ru-RU"/>
              </w:rPr>
            </w:pPr>
          </w:p>
          <w:p w:rsidR="00703951" w:rsidRPr="00AD0085" w:rsidRDefault="00703951" w:rsidP="00562179">
            <w:pPr>
              <w:pStyle w:val="a5"/>
              <w:tabs>
                <w:tab w:val="left" w:pos="6994"/>
              </w:tabs>
              <w:ind w:left="190" w:right="148"/>
              <w:jc w:val="both"/>
              <w:rPr>
                <w:rStyle w:val="FontStyle11"/>
                <w:sz w:val="28"/>
                <w:szCs w:val="28"/>
                <w:lang w:val="ru-RU"/>
              </w:rPr>
            </w:pP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lastRenderedPageBreak/>
              <w:t>13.</w:t>
            </w:r>
          </w:p>
        </w:tc>
        <w:tc>
          <w:tcPr>
            <w:tcW w:w="3119" w:type="dxa"/>
            <w:tcBorders>
              <w:top w:val="single" w:sz="6" w:space="0" w:color="auto"/>
              <w:left w:val="single" w:sz="6" w:space="0" w:color="auto"/>
              <w:bottom w:val="single" w:sz="6" w:space="0" w:color="auto"/>
              <w:right w:val="single" w:sz="6" w:space="0" w:color="auto"/>
            </w:tcBorders>
          </w:tcPr>
          <w:p w:rsidR="00703951" w:rsidRPr="00562179" w:rsidRDefault="00AD0085" w:rsidP="00562179">
            <w:pPr>
              <w:pStyle w:val="a5"/>
              <w:ind w:left="49" w:right="147"/>
              <w:jc w:val="both"/>
              <w:rPr>
                <w:rFonts w:ascii="Times New Roman" w:hAnsi="Times New Roman"/>
                <w:sz w:val="28"/>
                <w:szCs w:val="28"/>
              </w:rPr>
            </w:pPr>
            <w:r w:rsidRPr="00562179">
              <w:rPr>
                <w:rFonts w:ascii="Times New Roman" w:hAnsi="Times New Roman"/>
                <w:sz w:val="28"/>
                <w:szCs w:val="28"/>
              </w:rPr>
              <w:t>Justification of the project</w:t>
            </w:r>
          </w:p>
        </w:tc>
        <w:tc>
          <w:tcPr>
            <w:tcW w:w="7229" w:type="dxa"/>
            <w:tcBorders>
              <w:top w:val="single" w:sz="6" w:space="0" w:color="auto"/>
              <w:left w:val="single" w:sz="6" w:space="0" w:color="auto"/>
              <w:bottom w:val="single" w:sz="6" w:space="0" w:color="auto"/>
              <w:right w:val="single" w:sz="6" w:space="0" w:color="auto"/>
            </w:tcBorders>
          </w:tcPr>
          <w:p w:rsidR="00AD0085" w:rsidRPr="00562179" w:rsidRDefault="00AD0085" w:rsidP="00562179">
            <w:pPr>
              <w:pStyle w:val="a5"/>
              <w:tabs>
                <w:tab w:val="left" w:pos="6994"/>
              </w:tabs>
              <w:ind w:left="190" w:right="148"/>
              <w:jc w:val="both"/>
              <w:rPr>
                <w:rFonts w:ascii="Times New Roman" w:hAnsi="Times New Roman"/>
                <w:sz w:val="28"/>
                <w:szCs w:val="28"/>
              </w:rPr>
            </w:pPr>
            <w:r w:rsidRPr="00562179">
              <w:rPr>
                <w:rFonts w:ascii="Times New Roman" w:hAnsi="Times New Roman"/>
                <w:sz w:val="28"/>
                <w:szCs w:val="28"/>
              </w:rPr>
              <w:t xml:space="preserve">As of January 2023, 219 children with special needs of psychophysical development, 50 children with disabilities live in </w:t>
            </w:r>
            <w:proofErr w:type="spellStart"/>
            <w:r w:rsidRPr="00562179">
              <w:rPr>
                <w:rFonts w:ascii="Times New Roman" w:hAnsi="Times New Roman"/>
                <w:sz w:val="28"/>
                <w:szCs w:val="28"/>
              </w:rPr>
              <w:t>Gorodok</w:t>
            </w:r>
            <w:proofErr w:type="spellEnd"/>
            <w:r w:rsidRPr="00562179">
              <w:rPr>
                <w:rFonts w:ascii="Times New Roman" w:hAnsi="Times New Roman"/>
                <w:sz w:val="28"/>
                <w:szCs w:val="28"/>
              </w:rPr>
              <w:t xml:space="preserve"> (of which 28 people have special needs of psychophysical development). 29 children with special needs of psychophysical development living in the city are pupils of the Center for Correctional and Developmental Education and Rehabilitation of the </w:t>
            </w:r>
            <w:proofErr w:type="spellStart"/>
            <w:r w:rsidRPr="00562179">
              <w:rPr>
                <w:rFonts w:ascii="Times New Roman" w:hAnsi="Times New Roman"/>
                <w:sz w:val="28"/>
                <w:szCs w:val="28"/>
              </w:rPr>
              <w:t>Gorodok</w:t>
            </w:r>
            <w:proofErr w:type="spellEnd"/>
            <w:r w:rsidRPr="00562179">
              <w:rPr>
                <w:rFonts w:ascii="Times New Roman" w:hAnsi="Times New Roman"/>
                <w:sz w:val="28"/>
                <w:szCs w:val="28"/>
              </w:rPr>
              <w:t xml:space="preserve"> District, whose activities </w:t>
            </w:r>
            <w:proofErr w:type="gramStart"/>
            <w:r w:rsidRPr="00562179">
              <w:rPr>
                <w:rFonts w:ascii="Times New Roman" w:hAnsi="Times New Roman"/>
                <w:sz w:val="28"/>
                <w:szCs w:val="28"/>
              </w:rPr>
              <w:t>are aimed</w:t>
            </w:r>
            <w:proofErr w:type="gramEnd"/>
            <w:r w:rsidRPr="00562179">
              <w:rPr>
                <w:rFonts w:ascii="Times New Roman" w:hAnsi="Times New Roman"/>
                <w:sz w:val="28"/>
                <w:szCs w:val="28"/>
              </w:rPr>
              <w:t xml:space="preserve"> at corrective and rehabilitation work, improving the psychological status and social status of children with special needs of psychophysical development. However, due </w:t>
            </w:r>
            <w:r w:rsidRPr="00562179">
              <w:rPr>
                <w:rFonts w:ascii="Times New Roman" w:hAnsi="Times New Roman"/>
                <w:sz w:val="28"/>
                <w:szCs w:val="28"/>
              </w:rPr>
              <w:lastRenderedPageBreak/>
              <w:t xml:space="preserve">to health problems, children with special needs </w:t>
            </w:r>
            <w:proofErr w:type="gramStart"/>
            <w:r w:rsidRPr="00562179">
              <w:rPr>
                <w:rFonts w:ascii="Times New Roman" w:hAnsi="Times New Roman"/>
                <w:sz w:val="28"/>
                <w:szCs w:val="28"/>
              </w:rPr>
              <w:t>are often deprived</w:t>
            </w:r>
            <w:proofErr w:type="gramEnd"/>
            <w:r w:rsidRPr="00562179">
              <w:rPr>
                <w:rFonts w:ascii="Times New Roman" w:hAnsi="Times New Roman"/>
                <w:sz w:val="28"/>
                <w:szCs w:val="28"/>
              </w:rPr>
              <w:t xml:space="preserve"> of communication with healthy children, while the latter do not have sufficient opportunities to interact with children with special needs. Equipping a leisure and play area for disabled children will not only make life easier for this category of children, but will also allow them to adapt to the world around them. In an informal setting, during the game, the socialization of children with disabilities is much better. They are not clamped, relaxed, they can interact with other healthy children, and the latter, in turn, stop paying attention to the difference in health. The leisure and play area is equipped in such a way that all children can use it, regardless of their abilities. The proposed solution is </w:t>
            </w:r>
            <w:proofErr w:type="gramStart"/>
            <w:r w:rsidRPr="00562179">
              <w:rPr>
                <w:rFonts w:ascii="Times New Roman" w:hAnsi="Times New Roman"/>
                <w:sz w:val="28"/>
                <w:szCs w:val="28"/>
              </w:rPr>
              <w:t>universal,</w:t>
            </w:r>
            <w:proofErr w:type="gramEnd"/>
            <w:r w:rsidRPr="00562179">
              <w:rPr>
                <w:rFonts w:ascii="Times New Roman" w:hAnsi="Times New Roman"/>
                <w:sz w:val="28"/>
                <w:szCs w:val="28"/>
              </w:rPr>
              <w:t xml:space="preserve"> complex in nature, its main focus is a joint game, recreation and entertainment for all children without exception.</w:t>
            </w:r>
            <w:r w:rsidR="00200C37" w:rsidRPr="00200C37">
              <w:rPr>
                <w:rFonts w:ascii="Times New Roman" w:hAnsi="Times New Roman"/>
                <w:sz w:val="28"/>
                <w:szCs w:val="28"/>
              </w:rPr>
              <w:t xml:space="preserve"> </w:t>
            </w:r>
            <w:r w:rsidRPr="00562179">
              <w:rPr>
                <w:rFonts w:ascii="Times New Roman" w:hAnsi="Times New Roman"/>
                <w:sz w:val="28"/>
                <w:szCs w:val="28"/>
              </w:rPr>
              <w:t xml:space="preserve">For the equipment of the leisure and playground, it </w:t>
            </w:r>
            <w:proofErr w:type="gramStart"/>
            <w:r w:rsidRPr="00562179">
              <w:rPr>
                <w:rFonts w:ascii="Times New Roman" w:hAnsi="Times New Roman"/>
                <w:sz w:val="28"/>
                <w:szCs w:val="28"/>
              </w:rPr>
              <w:t>is proposed</w:t>
            </w:r>
            <w:proofErr w:type="gramEnd"/>
            <w:r w:rsidRPr="00562179">
              <w:rPr>
                <w:rFonts w:ascii="Times New Roman" w:hAnsi="Times New Roman"/>
                <w:sz w:val="28"/>
                <w:szCs w:val="28"/>
              </w:rPr>
              <w:t xml:space="preserve"> to use the children's city park, which is the most preferred place for recreation for children and their parents. Play complexes for children have already been installed in the park, a fountain is functioning, cultural and leisure events are being held, the territory has been landscaped with small sculptures and </w:t>
            </w:r>
            <w:proofErr w:type="gramStart"/>
            <w:r w:rsidRPr="00562179">
              <w:rPr>
                <w:rFonts w:ascii="Times New Roman" w:hAnsi="Times New Roman"/>
                <w:sz w:val="28"/>
                <w:szCs w:val="28"/>
              </w:rPr>
              <w:t>flower beds</w:t>
            </w:r>
            <w:proofErr w:type="gramEnd"/>
            <w:r w:rsidRPr="00562179">
              <w:rPr>
                <w:rFonts w:ascii="Times New Roman" w:hAnsi="Times New Roman"/>
                <w:sz w:val="28"/>
                <w:szCs w:val="28"/>
              </w:rPr>
              <w:t xml:space="preserve">. The park is geographically accessible to all categories of people. It is very important that the park be interesting and affordable for everyone - both ordinary healthy children and children with special needs. To do this, the park needs to </w:t>
            </w:r>
            <w:proofErr w:type="gramStart"/>
            <w:r w:rsidRPr="00562179">
              <w:rPr>
                <w:rFonts w:ascii="Times New Roman" w:hAnsi="Times New Roman"/>
                <w:sz w:val="28"/>
                <w:szCs w:val="28"/>
              </w:rPr>
              <w:t>be supplemented</w:t>
            </w:r>
            <w:proofErr w:type="gramEnd"/>
            <w:r w:rsidRPr="00562179">
              <w:rPr>
                <w:rFonts w:ascii="Times New Roman" w:hAnsi="Times New Roman"/>
                <w:sz w:val="28"/>
                <w:szCs w:val="28"/>
              </w:rPr>
              <w:t xml:space="preserve"> with a leisure and play area for children with disabilities. To do this, it is proposed to equip the park with the following play complexes, adapted for all children, corresponding to GOST standards, having certificates</w:t>
            </w:r>
          </w:p>
          <w:p w:rsidR="00703951" w:rsidRPr="00562179" w:rsidRDefault="00703951" w:rsidP="00562179">
            <w:pPr>
              <w:pStyle w:val="a5"/>
              <w:tabs>
                <w:tab w:val="left" w:pos="6994"/>
              </w:tabs>
              <w:ind w:left="190" w:right="148"/>
              <w:jc w:val="both"/>
              <w:rPr>
                <w:rFonts w:ascii="Times New Roman" w:hAnsi="Times New Roman"/>
                <w:sz w:val="28"/>
                <w:szCs w:val="28"/>
              </w:rPr>
            </w:pPr>
          </w:p>
        </w:tc>
      </w:tr>
      <w:tr w:rsidR="00703951" w:rsidRPr="00F415D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lastRenderedPageBreak/>
              <w:t>14.</w:t>
            </w:r>
          </w:p>
        </w:tc>
        <w:tc>
          <w:tcPr>
            <w:tcW w:w="3119" w:type="dxa"/>
            <w:tcBorders>
              <w:top w:val="single" w:sz="6" w:space="0" w:color="auto"/>
              <w:left w:val="single" w:sz="6" w:space="0" w:color="auto"/>
              <w:bottom w:val="single" w:sz="6" w:space="0" w:color="auto"/>
              <w:right w:val="single" w:sz="6" w:space="0" w:color="auto"/>
            </w:tcBorders>
          </w:tcPr>
          <w:p w:rsidR="00703951" w:rsidRPr="00562179" w:rsidRDefault="00AD0085" w:rsidP="00562179">
            <w:pPr>
              <w:pStyle w:val="a5"/>
              <w:ind w:left="49" w:right="147"/>
              <w:jc w:val="both"/>
              <w:rPr>
                <w:rFonts w:ascii="Times New Roman" w:hAnsi="Times New Roman"/>
                <w:sz w:val="28"/>
                <w:szCs w:val="28"/>
              </w:rPr>
            </w:pPr>
            <w:r w:rsidRPr="00562179">
              <w:rPr>
                <w:rFonts w:ascii="Times New Roman" w:hAnsi="Times New Roman"/>
                <w:sz w:val="28"/>
                <w:szCs w:val="28"/>
              </w:rPr>
              <w:t>Activities after the end of the project</w:t>
            </w:r>
          </w:p>
        </w:tc>
        <w:tc>
          <w:tcPr>
            <w:tcW w:w="7229" w:type="dxa"/>
            <w:tcBorders>
              <w:top w:val="single" w:sz="6" w:space="0" w:color="auto"/>
              <w:left w:val="single" w:sz="6" w:space="0" w:color="auto"/>
              <w:bottom w:val="single" w:sz="6" w:space="0" w:color="auto"/>
              <w:right w:val="single" w:sz="6" w:space="0" w:color="auto"/>
            </w:tcBorders>
          </w:tcPr>
          <w:p w:rsidR="00703951" w:rsidRDefault="00AD0085" w:rsidP="00562179">
            <w:pPr>
              <w:pStyle w:val="a5"/>
              <w:tabs>
                <w:tab w:val="left" w:pos="6994"/>
              </w:tabs>
              <w:ind w:left="190" w:right="148"/>
              <w:jc w:val="both"/>
              <w:rPr>
                <w:rFonts w:ascii="Times New Roman" w:hAnsi="Times New Roman"/>
                <w:sz w:val="28"/>
                <w:szCs w:val="28"/>
              </w:rPr>
            </w:pPr>
            <w:r w:rsidRPr="00562179">
              <w:rPr>
                <w:rFonts w:ascii="Times New Roman" w:hAnsi="Times New Roman"/>
                <w:sz w:val="28"/>
                <w:szCs w:val="28"/>
              </w:rPr>
              <w:t xml:space="preserve">At the end of the project, the equipment and improvement of the children's park </w:t>
            </w:r>
            <w:proofErr w:type="gramStart"/>
            <w:r w:rsidRPr="00562179">
              <w:rPr>
                <w:rFonts w:ascii="Times New Roman" w:hAnsi="Times New Roman"/>
                <w:sz w:val="28"/>
                <w:szCs w:val="28"/>
              </w:rPr>
              <w:t>will be continued</w:t>
            </w:r>
            <w:proofErr w:type="gramEnd"/>
            <w:r w:rsidRPr="00562179">
              <w:rPr>
                <w:rFonts w:ascii="Times New Roman" w:hAnsi="Times New Roman"/>
                <w:sz w:val="28"/>
                <w:szCs w:val="28"/>
              </w:rPr>
              <w:t xml:space="preserve">. Further work will be carried out by state organizations, public associations, </w:t>
            </w:r>
            <w:proofErr w:type="gramStart"/>
            <w:r w:rsidRPr="00562179">
              <w:rPr>
                <w:rFonts w:ascii="Times New Roman" w:hAnsi="Times New Roman"/>
                <w:sz w:val="28"/>
                <w:szCs w:val="28"/>
              </w:rPr>
              <w:t>initiative</w:t>
            </w:r>
            <w:proofErr w:type="gramEnd"/>
            <w:r w:rsidRPr="00562179">
              <w:rPr>
                <w:rFonts w:ascii="Times New Roman" w:hAnsi="Times New Roman"/>
                <w:sz w:val="28"/>
                <w:szCs w:val="28"/>
              </w:rPr>
              <w:t xml:space="preserve"> groups of citizens. The equipment of a leisure-play children's inclusive playground will not only provide an opportunity within the city to solve the problems of organizing leisure activities for children with disabilities among healthy peers, but also create an aesthetically attractive space of the entire park</w:t>
            </w:r>
          </w:p>
          <w:p w:rsidR="00200C37" w:rsidRPr="00562179" w:rsidRDefault="00200C37" w:rsidP="00562179">
            <w:pPr>
              <w:pStyle w:val="a5"/>
              <w:tabs>
                <w:tab w:val="left" w:pos="6994"/>
              </w:tabs>
              <w:ind w:left="190" w:right="148"/>
              <w:jc w:val="both"/>
              <w:rPr>
                <w:rFonts w:ascii="Times New Roman" w:hAnsi="Times New Roman"/>
                <w:sz w:val="28"/>
                <w:szCs w:val="28"/>
              </w:rPr>
            </w:pPr>
          </w:p>
        </w:tc>
      </w:tr>
      <w:tr w:rsidR="00703951" w:rsidRPr="00AD0085" w:rsidTr="00D47077">
        <w:tc>
          <w:tcPr>
            <w:tcW w:w="567" w:type="dxa"/>
            <w:tcBorders>
              <w:top w:val="single" w:sz="6" w:space="0" w:color="auto"/>
              <w:left w:val="single" w:sz="6" w:space="0" w:color="auto"/>
              <w:bottom w:val="single" w:sz="6" w:space="0" w:color="auto"/>
              <w:right w:val="single" w:sz="6" w:space="0" w:color="auto"/>
            </w:tcBorders>
          </w:tcPr>
          <w:p w:rsidR="00703951" w:rsidRPr="00AD0085" w:rsidRDefault="00703951" w:rsidP="00AD0085">
            <w:pPr>
              <w:pStyle w:val="a5"/>
              <w:rPr>
                <w:rStyle w:val="FontStyle11"/>
                <w:sz w:val="28"/>
                <w:szCs w:val="28"/>
              </w:rPr>
            </w:pPr>
            <w:r w:rsidRPr="00AD0085">
              <w:rPr>
                <w:rStyle w:val="FontStyle11"/>
                <w:sz w:val="28"/>
                <w:szCs w:val="28"/>
              </w:rPr>
              <w:t>15.</w:t>
            </w:r>
          </w:p>
        </w:tc>
        <w:tc>
          <w:tcPr>
            <w:tcW w:w="3119" w:type="dxa"/>
            <w:tcBorders>
              <w:top w:val="single" w:sz="6" w:space="0" w:color="auto"/>
              <w:left w:val="single" w:sz="6" w:space="0" w:color="auto"/>
              <w:bottom w:val="single" w:sz="6" w:space="0" w:color="auto"/>
              <w:right w:val="single" w:sz="6" w:space="0" w:color="auto"/>
            </w:tcBorders>
          </w:tcPr>
          <w:p w:rsidR="00703951" w:rsidRPr="00562179" w:rsidRDefault="00AD0085" w:rsidP="00562179">
            <w:pPr>
              <w:pStyle w:val="a5"/>
              <w:ind w:left="49" w:right="147"/>
              <w:jc w:val="both"/>
              <w:rPr>
                <w:rFonts w:ascii="Times New Roman" w:hAnsi="Times New Roman"/>
                <w:sz w:val="28"/>
                <w:szCs w:val="28"/>
              </w:rPr>
            </w:pPr>
            <w:r w:rsidRPr="00562179">
              <w:rPr>
                <w:rFonts w:ascii="Times New Roman" w:hAnsi="Times New Roman"/>
                <w:sz w:val="28"/>
                <w:szCs w:val="28"/>
              </w:rPr>
              <w:t>Project budget</w:t>
            </w:r>
          </w:p>
        </w:tc>
        <w:tc>
          <w:tcPr>
            <w:tcW w:w="7229" w:type="dxa"/>
            <w:tcBorders>
              <w:top w:val="single" w:sz="6" w:space="0" w:color="auto"/>
              <w:left w:val="single" w:sz="6" w:space="0" w:color="auto"/>
              <w:bottom w:val="single" w:sz="6" w:space="0" w:color="auto"/>
              <w:right w:val="single" w:sz="6" w:space="0" w:color="auto"/>
            </w:tcBorders>
          </w:tcPr>
          <w:p w:rsidR="00703951" w:rsidRDefault="00AD0085" w:rsidP="00562179">
            <w:pPr>
              <w:pStyle w:val="a5"/>
              <w:tabs>
                <w:tab w:val="left" w:pos="6994"/>
              </w:tabs>
              <w:ind w:left="190" w:right="148"/>
              <w:jc w:val="both"/>
              <w:rPr>
                <w:rFonts w:ascii="Times New Roman" w:hAnsi="Times New Roman"/>
                <w:sz w:val="28"/>
                <w:szCs w:val="28"/>
              </w:rPr>
            </w:pPr>
            <w:r w:rsidRPr="00562179">
              <w:rPr>
                <w:rFonts w:ascii="Times New Roman" w:hAnsi="Times New Roman"/>
                <w:sz w:val="28"/>
                <w:szCs w:val="28"/>
              </w:rPr>
              <w:t>$14,000</w:t>
            </w:r>
          </w:p>
          <w:p w:rsidR="003B665F" w:rsidRPr="00562179" w:rsidRDefault="003B665F" w:rsidP="00562179">
            <w:pPr>
              <w:pStyle w:val="a5"/>
              <w:tabs>
                <w:tab w:val="left" w:pos="6994"/>
              </w:tabs>
              <w:ind w:left="190" w:right="148"/>
              <w:jc w:val="both"/>
              <w:rPr>
                <w:rFonts w:ascii="Times New Roman" w:hAnsi="Times New Roman"/>
                <w:sz w:val="28"/>
                <w:szCs w:val="28"/>
              </w:rPr>
            </w:pPr>
          </w:p>
        </w:tc>
      </w:tr>
    </w:tbl>
    <w:p w:rsidR="00703951" w:rsidRPr="00AD0085" w:rsidRDefault="00703951" w:rsidP="00AD0085">
      <w:pPr>
        <w:pStyle w:val="a5"/>
        <w:rPr>
          <w:rFonts w:ascii="Times New Roman" w:hAnsi="Times New Roman"/>
          <w:sz w:val="28"/>
          <w:szCs w:val="28"/>
        </w:rPr>
      </w:pPr>
    </w:p>
    <w:p w:rsidR="00703951" w:rsidRPr="00AD0085" w:rsidRDefault="00703951" w:rsidP="00AD0085">
      <w:pPr>
        <w:pStyle w:val="a5"/>
        <w:rPr>
          <w:rFonts w:ascii="Times New Roman" w:hAnsi="Times New Roman"/>
          <w:sz w:val="28"/>
          <w:szCs w:val="28"/>
        </w:rPr>
      </w:pPr>
    </w:p>
    <w:sectPr w:rsidR="00703951" w:rsidRPr="00AD0085" w:rsidSect="00E71C22">
      <w:pgSz w:w="12240" w:h="15840"/>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11"/>
    <w:rsid w:val="00000EB9"/>
    <w:rsid w:val="000210FB"/>
    <w:rsid w:val="000C3B53"/>
    <w:rsid w:val="00177608"/>
    <w:rsid w:val="001D18CD"/>
    <w:rsid w:val="001E6452"/>
    <w:rsid w:val="00200C37"/>
    <w:rsid w:val="0021562E"/>
    <w:rsid w:val="00244CFB"/>
    <w:rsid w:val="002B506B"/>
    <w:rsid w:val="00331A89"/>
    <w:rsid w:val="00354B27"/>
    <w:rsid w:val="003756D2"/>
    <w:rsid w:val="003B665F"/>
    <w:rsid w:val="00471035"/>
    <w:rsid w:val="00491DDB"/>
    <w:rsid w:val="004A35DC"/>
    <w:rsid w:val="00510A9D"/>
    <w:rsid w:val="00562179"/>
    <w:rsid w:val="005B0A04"/>
    <w:rsid w:val="00662193"/>
    <w:rsid w:val="006C5F7C"/>
    <w:rsid w:val="006E517D"/>
    <w:rsid w:val="00703951"/>
    <w:rsid w:val="00715E0C"/>
    <w:rsid w:val="007B2B44"/>
    <w:rsid w:val="007C3726"/>
    <w:rsid w:val="0080213C"/>
    <w:rsid w:val="008C335D"/>
    <w:rsid w:val="00AD0085"/>
    <w:rsid w:val="00D36071"/>
    <w:rsid w:val="00E04A11"/>
    <w:rsid w:val="00E71C22"/>
    <w:rsid w:val="00EB2BA7"/>
    <w:rsid w:val="00F32230"/>
    <w:rsid w:val="00F415D5"/>
    <w:rsid w:val="00F4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E4DB"/>
  <w15:chartTrackingRefBased/>
  <w15:docId w15:val="{703437EA-EDEC-4885-A3B2-720F8CE7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6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562E"/>
    <w:pPr>
      <w:spacing w:before="100" w:beforeAutospacing="1" w:after="100" w:afterAutospacing="1"/>
    </w:pPr>
  </w:style>
  <w:style w:type="character" w:styleId="a4">
    <w:name w:val="Hyperlink"/>
    <w:uiPriority w:val="99"/>
    <w:rsid w:val="0021562E"/>
    <w:rPr>
      <w:rFonts w:cs="Times New Roman"/>
      <w:color w:val="0000FF"/>
      <w:u w:val="single"/>
    </w:rPr>
  </w:style>
  <w:style w:type="paragraph" w:styleId="a5">
    <w:name w:val="No Spacing"/>
    <w:uiPriority w:val="1"/>
    <w:qFormat/>
    <w:rsid w:val="0021562E"/>
    <w:pPr>
      <w:spacing w:after="0" w:line="240" w:lineRule="auto"/>
    </w:pPr>
    <w:rPr>
      <w:rFonts w:ascii="Calibri" w:eastAsia="Calibri" w:hAnsi="Calibri" w:cs="Times New Roman"/>
    </w:rPr>
  </w:style>
  <w:style w:type="character" w:customStyle="1" w:styleId="Bodytext">
    <w:name w:val="Body text_"/>
    <w:link w:val="6"/>
    <w:locked/>
    <w:rsid w:val="0021562E"/>
    <w:rPr>
      <w:sz w:val="19"/>
      <w:szCs w:val="19"/>
      <w:shd w:val="clear" w:color="auto" w:fill="FFFFFF"/>
    </w:rPr>
  </w:style>
  <w:style w:type="paragraph" w:customStyle="1" w:styleId="6">
    <w:name w:val="Основной текст6"/>
    <w:basedOn w:val="a"/>
    <w:link w:val="Bodytext"/>
    <w:rsid w:val="0021562E"/>
    <w:pPr>
      <w:widowControl w:val="0"/>
      <w:shd w:val="clear" w:color="auto" w:fill="FFFFFF"/>
      <w:spacing w:after="240" w:line="245" w:lineRule="exact"/>
      <w:ind w:hanging="2140"/>
      <w:jc w:val="right"/>
    </w:pPr>
    <w:rPr>
      <w:rFonts w:asciiTheme="minorHAnsi" w:eastAsiaTheme="minorHAnsi" w:hAnsiTheme="minorHAnsi" w:cstheme="minorBidi"/>
      <w:sz w:val="19"/>
      <w:szCs w:val="19"/>
      <w:lang w:val="en-US" w:eastAsia="en-US"/>
    </w:rPr>
  </w:style>
  <w:style w:type="paragraph" w:customStyle="1" w:styleId="Style2">
    <w:name w:val="Style2"/>
    <w:basedOn w:val="a"/>
    <w:rsid w:val="0021562E"/>
    <w:pPr>
      <w:widowControl w:val="0"/>
      <w:autoSpaceDE w:val="0"/>
      <w:autoSpaceDN w:val="0"/>
      <w:adjustRightInd w:val="0"/>
      <w:spacing w:line="305" w:lineRule="exact"/>
    </w:pPr>
  </w:style>
  <w:style w:type="paragraph" w:customStyle="1" w:styleId="Style3">
    <w:name w:val="Style3"/>
    <w:basedOn w:val="a"/>
    <w:rsid w:val="0021562E"/>
    <w:pPr>
      <w:widowControl w:val="0"/>
      <w:autoSpaceDE w:val="0"/>
      <w:autoSpaceDN w:val="0"/>
      <w:adjustRightInd w:val="0"/>
      <w:spacing w:line="309" w:lineRule="exact"/>
      <w:jc w:val="both"/>
    </w:pPr>
  </w:style>
  <w:style w:type="character" w:customStyle="1" w:styleId="FontStyle11">
    <w:name w:val="Font Style11"/>
    <w:rsid w:val="0021562E"/>
    <w:rPr>
      <w:rFonts w:ascii="Times New Roman" w:hAnsi="Times New Roman" w:cs="Times New Roman"/>
      <w:sz w:val="26"/>
      <w:szCs w:val="26"/>
    </w:rPr>
  </w:style>
  <w:style w:type="paragraph" w:styleId="a6">
    <w:name w:val="Plain Text"/>
    <w:basedOn w:val="a"/>
    <w:link w:val="a7"/>
    <w:unhideWhenUsed/>
    <w:rsid w:val="0021562E"/>
    <w:rPr>
      <w:rFonts w:ascii="Consolas" w:eastAsia="Calibri" w:hAnsi="Consolas"/>
      <w:sz w:val="21"/>
      <w:szCs w:val="21"/>
      <w:lang w:eastAsia="en-US"/>
    </w:rPr>
  </w:style>
  <w:style w:type="character" w:customStyle="1" w:styleId="a7">
    <w:name w:val="Текст Знак"/>
    <w:basedOn w:val="a0"/>
    <w:link w:val="a6"/>
    <w:rsid w:val="0021562E"/>
    <w:rPr>
      <w:rFonts w:ascii="Consolas" w:eastAsia="Calibri" w:hAnsi="Consolas" w:cs="Times New Roman"/>
      <w:sz w:val="21"/>
      <w:szCs w:val="21"/>
      <w:lang w:val="ru-RU"/>
    </w:rPr>
  </w:style>
  <w:style w:type="paragraph" w:styleId="a8">
    <w:name w:val="Balloon Text"/>
    <w:basedOn w:val="a"/>
    <w:link w:val="a9"/>
    <w:uiPriority w:val="99"/>
    <w:semiHidden/>
    <w:unhideWhenUsed/>
    <w:rsid w:val="0080213C"/>
    <w:rPr>
      <w:rFonts w:ascii="Segoe UI" w:hAnsi="Segoe UI" w:cs="Segoe UI"/>
      <w:sz w:val="18"/>
      <w:szCs w:val="18"/>
    </w:rPr>
  </w:style>
  <w:style w:type="character" w:customStyle="1" w:styleId="a9">
    <w:name w:val="Текст выноски Знак"/>
    <w:basedOn w:val="a0"/>
    <w:link w:val="a8"/>
    <w:uiPriority w:val="99"/>
    <w:semiHidden/>
    <w:rsid w:val="0080213C"/>
    <w:rPr>
      <w:rFonts w:ascii="Segoe UI" w:eastAsia="Times New Roman" w:hAnsi="Segoe UI" w:cs="Segoe UI"/>
      <w:sz w:val="18"/>
      <w:szCs w:val="18"/>
      <w:lang w:val="ru-RU" w:eastAsia="ru-RU"/>
    </w:rPr>
  </w:style>
  <w:style w:type="character" w:customStyle="1" w:styleId="rynqvb">
    <w:name w:val="rynqvb"/>
    <w:basedOn w:val="a0"/>
    <w:rsid w:val="00AD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mailto:otdel@gorodokroo.by" TargetMode="Externa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13</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19</cp:revision>
  <cp:lastPrinted>2022-11-28T05:57:00Z</cp:lastPrinted>
  <dcterms:created xsi:type="dcterms:W3CDTF">2021-10-05T07:36:00Z</dcterms:created>
  <dcterms:modified xsi:type="dcterms:W3CDTF">2023-12-07T06:51:00Z</dcterms:modified>
</cp:coreProperties>
</file>