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А.Г.Лукашенко,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>политику ополячивания, окатоличивания, осадничества</w:t>
      </w:r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>политику этноцида</w:t>
      </w:r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Кресов Всходних.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Домашний, старый спор, уж взвешенный судьбою,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Но Кресы Всходни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ополячивания.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общеевропейцы,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Дело в том, что на Западной Украине, которая после разделов Речи Посполитой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найлютейшие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Галичине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Под этим лозунгом и творили геноцид сначала петлюровцы, потом бандеровцы, а теперь вот, в наше время – и нью-бандеровцы. Начиналось же все с подсунутого Европой «Украина не Россия», на что купился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 xml:space="preserve">СС «Галичина». Вот истинная цена того, что делают </w:t>
      </w:r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ля белорусского народа разделение на «западенцев и схидняков»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r>
        <w:rPr>
          <w:rFonts w:ascii="Times New Roman" w:hAnsi="Times New Roman"/>
          <w:b/>
          <w:bCs/>
          <w:sz w:val="30"/>
          <w:szCs w:val="30"/>
        </w:rPr>
        <w:t>ополячивание и окатоличивание</w:t>
      </w:r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Вильню и Виленский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r>
        <w:rPr>
          <w:rFonts w:ascii="Times New Roman" w:hAnsi="Times New Roman"/>
          <w:i/>
          <w:iCs/>
          <w:sz w:val="30"/>
          <w:szCs w:val="30"/>
        </w:rPr>
        <w:t xml:space="preserve">Кресах Всходних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Белостокский воевода Генрик Осташевский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осполитой.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>же упомянутый Генрик Осташевский</w:t>
      </w:r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 xml:space="preserve">осполитой,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r>
        <w:rPr>
          <w:rFonts w:ascii="Times New Roman" w:hAnsi="Times New Roman"/>
          <w:i/>
          <w:iCs/>
          <w:sz w:val="30"/>
          <w:szCs w:val="30"/>
        </w:rPr>
        <w:t>польскость</w:t>
      </w:r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безвиза.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>фонды, центры, сядзибы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бчбшные змагары</w:t>
      </w:r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А.Г.Лукашенко,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>«На гэтым дадзеным нам Богам кавалачку зямлі – наш адзіны дом. І гэты дом не прадаецца ні за якія грошы. Мы будзем і далей будаваць гарадскія кварталы і вёскі будучыні, дарогі і заводы, станцыі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Будзем мадэрнізаваць сельскую гаспадарку, развіваць навуку, адукацыю, медыцыну. Рабіць усё, каб краіна станавілася яшчэ больш прыгожай і ўтульнай для нас, нашых дзяцей і ўнукаў.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… І, самае галоўнае, мы абавязкова захаваем для нашчадкаў мірнае неба над нашымі дамамі»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D6369" w14:textId="77777777" w:rsidR="0098209E" w:rsidRDefault="0098209E">
      <w:pPr>
        <w:spacing w:line="240" w:lineRule="auto"/>
      </w:pPr>
      <w:r>
        <w:separator/>
      </w:r>
    </w:p>
  </w:endnote>
  <w:endnote w:type="continuationSeparator" w:id="0">
    <w:p w14:paraId="5DEC758B" w14:textId="77777777" w:rsidR="0098209E" w:rsidRDefault="00982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B07A" w14:textId="77777777" w:rsidR="0098209E" w:rsidRDefault="0098209E">
      <w:pPr>
        <w:spacing w:after="0"/>
      </w:pPr>
      <w:r>
        <w:separator/>
      </w:r>
    </w:p>
  </w:footnote>
  <w:footnote w:type="continuationSeparator" w:id="0">
    <w:p w14:paraId="0CEDA4B9" w14:textId="77777777" w:rsidR="0098209E" w:rsidRDefault="009820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33AD16F6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3781D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063E"/>
    <w:rsid w:val="003830FA"/>
    <w:rsid w:val="00386112"/>
    <w:rsid w:val="0039436B"/>
    <w:rsid w:val="003951EF"/>
    <w:rsid w:val="003A27D0"/>
    <w:rsid w:val="003A678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3781D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209E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2025-08-19T13:44:00Z</cp:lastPrinted>
  <dcterms:created xsi:type="dcterms:W3CDTF">2025-09-16T06:55:00Z</dcterms:created>
  <dcterms:modified xsi:type="dcterms:W3CDTF">2025-09-16T06:55:00Z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